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AA6C1" w14:textId="5DAB342F" w:rsidR="0042751A" w:rsidRDefault="0042751A" w:rsidP="0042751A">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99</w:t>
        </w:r>
      </w:fldSimple>
      <w:fldSimple w:instr=" DOCPROPERTY  MtgTitle  \* MERGEFORMAT "/>
      <w:r>
        <w:rPr>
          <w:b/>
          <w:i/>
          <w:sz w:val="28"/>
        </w:rPr>
        <w:tab/>
      </w:r>
      <w:fldSimple w:instr=" DOCPROPERTY  Tdoc#  \* MERGEFORMAT ">
        <w:r>
          <w:rPr>
            <w:b/>
            <w:i/>
            <w:sz w:val="28"/>
          </w:rPr>
          <w:t>R5-232417</w:t>
        </w:r>
      </w:fldSimple>
    </w:p>
    <w:p w14:paraId="55FC20D7" w14:textId="1F461FBB" w:rsidR="0042751A" w:rsidRDefault="00000000" w:rsidP="0042751A">
      <w:pPr>
        <w:pStyle w:val="CRCoverPage"/>
        <w:outlineLvl w:val="0"/>
        <w:rPr>
          <w:b/>
          <w:sz w:val="24"/>
        </w:rPr>
      </w:pPr>
      <w:fldSimple w:instr=" DOCPROPERTY  Location  \* MERGEFORMAT ">
        <w:r w:rsidR="0042751A">
          <w:rPr>
            <w:b/>
            <w:sz w:val="24"/>
          </w:rPr>
          <w:t>Incheon</w:t>
        </w:r>
      </w:fldSimple>
      <w:r w:rsidR="0042751A">
        <w:rPr>
          <w:b/>
          <w:sz w:val="24"/>
        </w:rPr>
        <w:t xml:space="preserve">, </w:t>
      </w:r>
      <w:fldSimple w:instr=" DOCPROPERTY  Country  \* MERGEFORMAT ">
        <w:r w:rsidR="0042751A">
          <w:rPr>
            <w:b/>
            <w:sz w:val="24"/>
          </w:rPr>
          <w:t>K</w:t>
        </w:r>
        <w:r w:rsidR="00A52758">
          <w:rPr>
            <w:b/>
            <w:sz w:val="24"/>
          </w:rPr>
          <w:t>R</w:t>
        </w:r>
      </w:fldSimple>
      <w:r w:rsidR="0042751A">
        <w:rPr>
          <w:b/>
          <w:sz w:val="24"/>
        </w:rPr>
        <w:t xml:space="preserve">, </w:t>
      </w:r>
      <w:fldSimple w:instr=" DOCPROPERTY  StartDate  \* MERGEFORMAT ">
        <w:r w:rsidR="00A52758">
          <w:rPr>
            <w:b/>
            <w:sz w:val="24"/>
          </w:rPr>
          <w:t xml:space="preserve">May </w:t>
        </w:r>
        <w:r w:rsidR="0042751A">
          <w:rPr>
            <w:b/>
            <w:sz w:val="24"/>
          </w:rPr>
          <w:t>2</w:t>
        </w:r>
        <w:r w:rsidR="00A52758">
          <w:rPr>
            <w:b/>
            <w:sz w:val="24"/>
          </w:rPr>
          <w:t>2</w:t>
        </w:r>
      </w:fldSimple>
      <w:r w:rsidR="00A52758" w:rsidRPr="00A52758">
        <w:rPr>
          <w:b/>
          <w:sz w:val="24"/>
          <w:vertAlign w:val="superscript"/>
        </w:rPr>
        <w:t>nd</w:t>
      </w:r>
      <w:r w:rsidR="00A52758">
        <w:rPr>
          <w:b/>
          <w:sz w:val="24"/>
        </w:rPr>
        <w:t xml:space="preserve"> </w:t>
      </w:r>
      <w:r w:rsidR="0042751A">
        <w:rPr>
          <w:b/>
          <w:sz w:val="24"/>
        </w:rPr>
        <w:t xml:space="preserve">- </w:t>
      </w:r>
      <w:fldSimple w:instr=" DOCPROPERTY  EndDate  \* MERGEFORMAT ">
        <w:r w:rsidR="0042751A">
          <w:rPr>
            <w:b/>
            <w:sz w:val="24"/>
          </w:rPr>
          <w:t>26</w:t>
        </w:r>
        <w:r w:rsidR="0042751A" w:rsidRPr="00A52758">
          <w:rPr>
            <w:b/>
            <w:sz w:val="24"/>
            <w:vertAlign w:val="superscript"/>
          </w:rPr>
          <w:t>th</w:t>
        </w:r>
        <w:r w:rsidR="00A52758">
          <w:rPr>
            <w:b/>
            <w:sz w:val="24"/>
          </w:rPr>
          <w:t xml:space="preserve">, </w:t>
        </w:r>
        <w:r w:rsidR="0042751A">
          <w:rPr>
            <w:b/>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5C06E" w:rsidR="001E41F3" w:rsidRPr="00410371" w:rsidRDefault="00000000" w:rsidP="00BD6D55">
            <w:pPr>
              <w:pStyle w:val="CRCoverPage"/>
              <w:spacing w:after="0"/>
              <w:jc w:val="center"/>
              <w:rPr>
                <w:b/>
                <w:noProof/>
                <w:sz w:val="28"/>
              </w:rPr>
            </w:pPr>
            <w:fldSimple w:instr=" DOCPROPERTY  Spec#  \* MERGEFORMAT ">
              <w:r w:rsidR="00C404F4">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7EFAB" w:rsidR="001E41F3" w:rsidRPr="00410371" w:rsidRDefault="005F3FB1" w:rsidP="00BD6D55">
            <w:pPr>
              <w:pStyle w:val="CRCoverPage"/>
              <w:spacing w:after="0"/>
              <w:jc w:val="center"/>
              <w:rPr>
                <w:noProof/>
              </w:rPr>
            </w:pPr>
            <w:r w:rsidRPr="00C404F4">
              <w:rPr>
                <w:color w:val="FF0000"/>
              </w:rPr>
              <w:fldChar w:fldCharType="begin"/>
            </w:r>
            <w:r w:rsidRPr="00C404F4">
              <w:rPr>
                <w:color w:val="FF0000"/>
              </w:rPr>
              <w:instrText xml:space="preserve"> DOCPROPERTY  Cr#  \* MERGEFORMAT </w:instrText>
            </w:r>
            <w:r w:rsidRPr="00C404F4">
              <w:rPr>
                <w:color w:val="FF0000"/>
              </w:rPr>
              <w:fldChar w:fldCharType="separate"/>
            </w:r>
            <w:r w:rsidR="00BD6D55" w:rsidRPr="00BD6D55">
              <w:rPr>
                <w:b/>
                <w:noProof/>
                <w:sz w:val="28"/>
              </w:rPr>
              <w:t>3712</w:t>
            </w:r>
            <w:r w:rsidRPr="00C404F4">
              <w:rPr>
                <w:b/>
                <w:noProof/>
                <w:color w:val="FF0000"/>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F9528" w:rsidR="001E41F3" w:rsidRPr="00410371" w:rsidRDefault="00000000" w:rsidP="00E13F3D">
            <w:pPr>
              <w:pStyle w:val="CRCoverPage"/>
              <w:spacing w:after="0"/>
              <w:jc w:val="center"/>
              <w:rPr>
                <w:b/>
                <w:noProof/>
              </w:rPr>
            </w:pPr>
            <w:fldSimple w:instr=" DOCPROPERTY  Revision  \* MERGEFORMAT ">
              <w:r w:rsidR="00DE6837" w:rsidRPr="00DE683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6AA4" w:rsidR="001E41F3" w:rsidRPr="00410371" w:rsidRDefault="00000000">
            <w:pPr>
              <w:pStyle w:val="CRCoverPage"/>
              <w:spacing w:after="0"/>
              <w:jc w:val="center"/>
              <w:rPr>
                <w:noProof/>
                <w:sz w:val="28"/>
              </w:rPr>
            </w:pPr>
            <w:fldSimple w:instr=" DOCPROPERTY  Version  \* MERGEFORMAT ">
              <w:r w:rsidR="00C404F4" w:rsidRPr="00C12F87">
                <w:rPr>
                  <w:b/>
                  <w:noProof/>
                  <w:sz w:val="28"/>
                </w:rPr>
                <w:t>17.</w:t>
              </w:r>
              <w:r w:rsidR="00C12F87" w:rsidRPr="00C12F87">
                <w:rPr>
                  <w:b/>
                  <w:noProof/>
                  <w:sz w:val="28"/>
                </w:rPr>
                <w:t>2</w:t>
              </w:r>
              <w:r w:rsidR="00C404F4" w:rsidRPr="00C12F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73985" w:rsidR="001E41F3" w:rsidRDefault="00000000">
            <w:pPr>
              <w:pStyle w:val="CRCoverPage"/>
              <w:spacing w:after="0"/>
              <w:ind w:left="100"/>
              <w:rPr>
                <w:noProof/>
              </w:rPr>
            </w:pPr>
            <w:fldSimple w:instr=" DOCPROPERTY  CrTitle  \* MERGEFORMAT ">
              <w:r w:rsidR="009F1E24">
                <w:t>Addit</w:t>
              </w:r>
              <w:r w:rsidR="000352F8">
                <w:t>ion of Rel-17 eNPN TC 6.5.</w:t>
              </w:r>
              <w:r w:rsidR="00DA4B8C">
                <w:t>3</w:t>
              </w:r>
              <w:r w:rsidR="00D77339">
                <w: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B4962" w:rsidR="001E41F3" w:rsidRDefault="00000000">
            <w:pPr>
              <w:pStyle w:val="CRCoverPage"/>
              <w:spacing w:after="0"/>
              <w:ind w:left="100"/>
              <w:rPr>
                <w:noProof/>
              </w:rPr>
            </w:pPr>
            <w:fldSimple w:instr=" DOCPROPERTY  SourceIfWg  \* MERGEFORMAT ">
              <w:r w:rsidR="004E2BE5">
                <w:rPr>
                  <w:rFonts w:hint="eastAsia"/>
                  <w:noProof/>
                  <w:lang w:eastAsia="zh-CN"/>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62436" w:rsidR="001E41F3" w:rsidRDefault="00000000" w:rsidP="00547111">
            <w:pPr>
              <w:pStyle w:val="CRCoverPage"/>
              <w:spacing w:after="0"/>
              <w:ind w:left="100"/>
              <w:rPr>
                <w:noProof/>
              </w:rPr>
            </w:pPr>
            <w:fldSimple w:instr=" DOCPROPERTY  SourceIfTsg  \* MERGEFORMAT ">
              <w:r w:rsidR="00D66A3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0018" w:rsidR="001E41F3" w:rsidRDefault="00000000">
            <w:pPr>
              <w:pStyle w:val="CRCoverPage"/>
              <w:spacing w:after="0"/>
              <w:ind w:left="100"/>
              <w:rPr>
                <w:noProof/>
              </w:rPr>
            </w:pPr>
            <w:fldSimple w:instr=" DOCPROPERTY  RelatedWis  \* MERGEFORMAT ">
              <w:r w:rsidR="003821F3" w:rsidRPr="009B51DB">
                <w:t>NG_RAN_</w:t>
              </w:r>
              <w:r w:rsidR="003821F3" w:rsidRPr="009B51DB">
                <w:rPr>
                  <w:rFonts w:hint="eastAsia"/>
                  <w:lang w:eastAsia="zh-CN"/>
                </w:rPr>
                <w:t>PRN_enh</w:t>
              </w:r>
              <w:r w:rsidR="003821F3">
                <w:rPr>
                  <w:lang w:eastAsia="zh-CN"/>
                </w:rPr>
                <w:t>_plus_CT</w:t>
              </w:r>
              <w:r w:rsidR="003821F3" w:rsidRPr="009B51DB">
                <w:rPr>
                  <w:rFonts w:hint="eastAsia"/>
                  <w:lang w:eastAsia="zh-CN"/>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34244" w:rsidR="001E41F3" w:rsidRDefault="00000000">
            <w:pPr>
              <w:pStyle w:val="CRCoverPage"/>
              <w:spacing w:after="0"/>
              <w:ind w:left="100"/>
              <w:rPr>
                <w:noProof/>
              </w:rPr>
            </w:pPr>
            <w:fldSimple w:instr=" DOCPROPERTY  ResDate  \* MERGEFORMAT ">
              <w:r w:rsidR="00F2423D">
                <w:rPr>
                  <w:noProof/>
                </w:rPr>
                <w:t>2023-0</w:t>
              </w:r>
              <w:r w:rsidR="00BD6D55">
                <w:rPr>
                  <w:noProof/>
                </w:rPr>
                <w:t>5</w:t>
              </w:r>
              <w:r w:rsidR="00F2423D">
                <w:rPr>
                  <w:noProof/>
                </w:rPr>
                <w:t>-</w:t>
              </w:r>
              <w:r w:rsidR="00BD6D55">
                <w:rPr>
                  <w:noProof/>
                </w:rPr>
                <w:t>1</w:t>
              </w:r>
              <w:r w:rsidR="00F2423D">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DF722" w:rsidR="001E41F3" w:rsidRDefault="00000000" w:rsidP="00D24991">
            <w:pPr>
              <w:pStyle w:val="CRCoverPage"/>
              <w:spacing w:after="0"/>
              <w:ind w:left="100" w:right="-609"/>
              <w:rPr>
                <w:b/>
                <w:noProof/>
              </w:rPr>
            </w:pPr>
            <w:fldSimple w:instr=" DOCPROPERTY  Cat  \* MERGEFORMAT ">
              <w:r w:rsidR="00F242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05D41" w:rsidR="001E41F3" w:rsidRDefault="00000000">
            <w:pPr>
              <w:pStyle w:val="CRCoverPage"/>
              <w:spacing w:after="0"/>
              <w:ind w:left="100"/>
              <w:rPr>
                <w:noProof/>
              </w:rPr>
            </w:pPr>
            <w:fldSimple w:instr=" DOCPROPERTY  Release  \* MERGEFORMAT ">
              <w:r w:rsidR="00D24991">
                <w:rPr>
                  <w:noProof/>
                </w:rPr>
                <w:t>Rel</w:t>
              </w:r>
              <w:r w:rsidR="00902D8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1E864" w:rsidR="001E41F3" w:rsidRDefault="00000000">
            <w:pPr>
              <w:pStyle w:val="CRCoverPage"/>
              <w:spacing w:after="0"/>
              <w:ind w:left="100"/>
              <w:rPr>
                <w:noProof/>
              </w:rPr>
            </w:pPr>
            <w:fldSimple w:instr=" DOCPROPERTY  CrTitle  \* MERGEFORMAT ">
              <w:r w:rsidR="00F2423D">
                <w:t>Addition of Rel-17 eNPN TC 6.5.</w:t>
              </w:r>
              <w:r w:rsidR="000B0373">
                <w:t>3.</w:t>
              </w:r>
              <w:r w:rsidR="00D77339">
                <w:t>1</w:t>
              </w:r>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DA7BD" w:rsidR="001E41F3" w:rsidRDefault="00000000">
            <w:pPr>
              <w:pStyle w:val="CRCoverPage"/>
              <w:spacing w:after="0"/>
              <w:ind w:left="100"/>
              <w:rPr>
                <w:noProof/>
              </w:rPr>
            </w:pPr>
            <w:fldSimple w:instr=" DOCPROPERTY  CrTitle  \* MERGEFORMAT ">
              <w:r w:rsidR="00F2423D">
                <w:t>Addi</w:t>
              </w:r>
              <w:r w:rsidR="004D21D2">
                <w:rPr>
                  <w:rFonts w:hint="eastAsia"/>
                  <w:lang w:eastAsia="zh-CN"/>
                </w:rPr>
                <w:t>ng</w:t>
              </w:r>
              <w:r w:rsidR="00F2423D">
                <w:t xml:space="preserve"> Rel-17 eNPN TC 6.5.</w:t>
              </w:r>
              <w:r w:rsidR="000B0373">
                <w:t>3.</w:t>
              </w:r>
              <w:r w:rsidR="00D77339">
                <w:t>1</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C2AEA" w:rsidR="001E41F3" w:rsidRDefault="004D21D2">
            <w:pPr>
              <w:pStyle w:val="CRCoverPage"/>
              <w:spacing w:after="0"/>
              <w:ind w:left="100"/>
              <w:rPr>
                <w:noProof/>
              </w:rPr>
            </w:pPr>
            <w:r>
              <w:rPr>
                <w:rFonts w:hint="eastAsia"/>
                <w:noProof/>
                <w:lang w:eastAsia="zh-CN"/>
              </w:rPr>
              <w:t>eNPN</w:t>
            </w:r>
            <w:r>
              <w:rPr>
                <w:noProof/>
                <w:lang w:eastAsia="zh-CN"/>
              </w:rPr>
              <w:t xml:space="preserve"> WP </w:t>
            </w:r>
            <w:r>
              <w:rPr>
                <w:rFonts w:hint="eastAsia"/>
                <w:noProof/>
                <w:lang w:eastAsia="zh-CN"/>
              </w:rPr>
              <w:t>wi</w:t>
            </w:r>
            <w:r>
              <w:rPr>
                <w:noProof/>
                <w:lang w:eastAsia="zh-CN"/>
              </w:rPr>
              <w:t xml:space="preserve">ll </w:t>
            </w:r>
            <w:r w:rsidR="001F1266">
              <w:rPr>
                <w:noProof/>
                <w:lang w:eastAsia="zh-CN"/>
              </w:rPr>
              <w:t>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D99B0" w:rsidR="001E41F3" w:rsidRDefault="00FA74B6">
            <w:pPr>
              <w:pStyle w:val="CRCoverPage"/>
              <w:spacing w:after="0"/>
              <w:ind w:left="100"/>
              <w:rPr>
                <w:noProof/>
                <w:lang w:eastAsia="zh-CN"/>
              </w:rPr>
            </w:pPr>
            <w:r>
              <w:rPr>
                <w:rFonts w:hint="eastAsia"/>
                <w:noProof/>
                <w:lang w:eastAsia="zh-CN"/>
              </w:rPr>
              <w:t>6</w:t>
            </w:r>
            <w:r>
              <w:rPr>
                <w:noProof/>
                <w:lang w:eastAsia="zh-CN"/>
              </w:rPr>
              <w:t>.5.3</w:t>
            </w:r>
            <w:r w:rsidR="00D77339">
              <w:rPr>
                <w:noProof/>
                <w:lang w:eastAsia="zh-CN"/>
              </w:rPr>
              <w:t>.1</w:t>
            </w:r>
            <w:r>
              <w:rPr>
                <w:rFonts w:hint="eastAsia"/>
                <w:noProof/>
                <w:lang w:eastAsia="zh-CN"/>
              </w:rPr>
              <w:t>(</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67210" w:rsidR="001E41F3" w:rsidRDefault="00902D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15D85" w:rsidR="001E41F3" w:rsidRDefault="00902D8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BD16C9" w:rsidR="001E41F3" w:rsidRDefault="00145D43">
            <w:pPr>
              <w:pStyle w:val="CRCoverPage"/>
              <w:spacing w:after="0"/>
              <w:ind w:left="99"/>
              <w:rPr>
                <w:noProof/>
              </w:rPr>
            </w:pPr>
            <w:r>
              <w:rPr>
                <w:noProof/>
              </w:rPr>
              <w:t>TS</w:t>
            </w:r>
            <w:r w:rsidR="00603081">
              <w:rPr>
                <w:noProof/>
              </w:rPr>
              <w:t xml:space="preserve"> 38.5</w:t>
            </w:r>
            <w:r w:rsidR="00C92AC7">
              <w:rPr>
                <w:noProof/>
              </w:rPr>
              <w:t>23</w:t>
            </w:r>
            <w:r w:rsidR="00603081">
              <w:rPr>
                <w:noProof/>
              </w:rPr>
              <w:t>-</w:t>
            </w:r>
            <w:r w:rsidR="00C92AC7">
              <w:rPr>
                <w:noProof/>
              </w:rPr>
              <w:t>2</w:t>
            </w:r>
            <w:r>
              <w:rPr>
                <w:noProof/>
              </w:rPr>
              <w:t xml:space="preserve"> CR</w:t>
            </w:r>
            <w:r w:rsidR="00760D72">
              <w:rPr>
                <w:noProof/>
              </w:rPr>
              <w:t xml:space="preserve"> 0348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D6D1E" w:rsidR="001E41F3" w:rsidRDefault="00902D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24E6A" w:rsidR="001E41F3" w:rsidRDefault="007B3B8D">
            <w:pPr>
              <w:pStyle w:val="CRCoverPage"/>
              <w:spacing w:after="0"/>
              <w:ind w:left="100"/>
              <w:rPr>
                <w:noProof/>
                <w:lang w:eastAsia="zh-CN"/>
              </w:rPr>
            </w:pPr>
            <w:r>
              <w:rPr>
                <w:rFonts w:hint="eastAsia"/>
                <w:noProof/>
                <w:lang w:eastAsia="zh-CN"/>
              </w:rPr>
              <w:t>T</w:t>
            </w:r>
            <w:r>
              <w:rPr>
                <w:noProof/>
                <w:lang w:eastAsia="zh-CN"/>
              </w:rPr>
              <w: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989ED0" w14:textId="77777777" w:rsidR="007D4AE9" w:rsidRPr="008F3642" w:rsidRDefault="007D4AE9" w:rsidP="007D4AE9">
      <w:pPr>
        <w:pStyle w:val="2"/>
        <w:rPr>
          <w:ins w:id="1" w:author="China Telecom-Lei GAO" w:date="2022-12-27T17:11:00Z"/>
        </w:rPr>
      </w:pPr>
      <w:bookmarkStart w:id="2" w:name="_Toc76402185"/>
      <w:bookmarkStart w:id="3" w:name="_Toc76403817"/>
      <w:bookmarkStart w:id="4" w:name="_Toc83981198"/>
      <w:bookmarkStart w:id="5" w:name="_Toc83982213"/>
      <w:bookmarkStart w:id="6" w:name="_Toc83983465"/>
      <w:bookmarkStart w:id="7" w:name="_Toc90673271"/>
      <w:ins w:id="8" w:author="China Telecom-Lei GAO" w:date="2022-12-27T17:11:00Z">
        <w:r w:rsidRPr="008F3642">
          <w:lastRenderedPageBreak/>
          <w:t>6.5</w:t>
        </w:r>
        <w:r w:rsidRPr="008F3642">
          <w:tab/>
          <w:t>SNPN and CAG Selection</w:t>
        </w:r>
        <w:bookmarkEnd w:id="2"/>
        <w:bookmarkEnd w:id="3"/>
        <w:bookmarkEnd w:id="4"/>
        <w:bookmarkEnd w:id="5"/>
        <w:bookmarkEnd w:id="6"/>
        <w:bookmarkEnd w:id="7"/>
      </w:ins>
    </w:p>
    <w:p w14:paraId="029B6824" w14:textId="14133066" w:rsidR="00A406C2" w:rsidRPr="008F3642" w:rsidRDefault="00A406C2" w:rsidP="00A406C2">
      <w:pPr>
        <w:pStyle w:val="3"/>
        <w:rPr>
          <w:ins w:id="9" w:author="China Telecom-Lei GAO" w:date="2022-12-27T17:11:00Z"/>
        </w:rPr>
      </w:pPr>
      <w:bookmarkStart w:id="10" w:name="_Toc76402186"/>
      <w:bookmarkStart w:id="11" w:name="_Toc76403818"/>
      <w:bookmarkStart w:id="12" w:name="_Toc83981199"/>
      <w:bookmarkStart w:id="13" w:name="_Toc83982214"/>
      <w:bookmarkStart w:id="14" w:name="_Toc83983466"/>
      <w:bookmarkStart w:id="15" w:name="_Toc90673272"/>
      <w:ins w:id="16" w:author="China Telecom-Lei GAO" w:date="2022-12-27T17:11:00Z">
        <w:r w:rsidRPr="008F3642">
          <w:t>6.5.</w:t>
        </w:r>
      </w:ins>
      <w:ins w:id="17" w:author="China Telecom-Lei GAO" w:date="2023-05-08T14:49:00Z">
        <w:r w:rsidR="00FA74B6">
          <w:t>3</w:t>
        </w:r>
      </w:ins>
      <w:ins w:id="18" w:author="China Telecom-Lei GAO" w:date="2022-12-27T17:11:00Z">
        <w:r w:rsidRPr="008F3642">
          <w:tab/>
          <w:t>SNPN Selection</w:t>
        </w:r>
        <w:bookmarkEnd w:id="10"/>
        <w:bookmarkEnd w:id="11"/>
        <w:bookmarkEnd w:id="12"/>
        <w:bookmarkEnd w:id="13"/>
        <w:bookmarkEnd w:id="14"/>
        <w:bookmarkEnd w:id="15"/>
      </w:ins>
    </w:p>
    <w:p w14:paraId="68C9CD36" w14:textId="2A27ADB0" w:rsidR="001E41F3" w:rsidRDefault="005409F7" w:rsidP="005409F7">
      <w:pPr>
        <w:pStyle w:val="4"/>
        <w:rPr>
          <w:ins w:id="19" w:author="China Telecom-Lei GAO" w:date="2022-12-30T14:08:00Z"/>
        </w:rPr>
      </w:pPr>
      <w:bookmarkStart w:id="20" w:name="_Toc76402187"/>
      <w:bookmarkStart w:id="21" w:name="_Toc76403819"/>
      <w:bookmarkStart w:id="22" w:name="_Toc83981200"/>
      <w:bookmarkStart w:id="23" w:name="_Toc83982215"/>
      <w:bookmarkStart w:id="24" w:name="_Toc83983467"/>
      <w:bookmarkStart w:id="25" w:name="_Toc90673273"/>
      <w:ins w:id="26" w:author="China Telecom-Lei GAO" w:date="2022-12-27T17:11:00Z">
        <w:r w:rsidRPr="008F3642">
          <w:t>6.5.</w:t>
        </w:r>
      </w:ins>
      <w:ins w:id="27" w:author="China Telecom-Lei GAO" w:date="2023-05-08T14:49:00Z">
        <w:r w:rsidR="00CD076A">
          <w:t>3</w:t>
        </w:r>
      </w:ins>
      <w:ins w:id="28" w:author="China Telecom-Lei GAO" w:date="2022-12-27T17:11:00Z">
        <w:r w:rsidRPr="008F3642">
          <w:t>.</w:t>
        </w:r>
      </w:ins>
      <w:ins w:id="29" w:author="China Telecom-Lei GAO" w:date="2023-05-08T14:49:00Z">
        <w:r w:rsidR="00CD076A">
          <w:t>1</w:t>
        </w:r>
      </w:ins>
      <w:ins w:id="30" w:author="China Telecom-Lei GAO" w:date="2022-12-27T17:11:00Z">
        <w:r w:rsidRPr="008F3642">
          <w:tab/>
        </w:r>
        <w:bookmarkEnd w:id="20"/>
        <w:bookmarkEnd w:id="21"/>
        <w:bookmarkEnd w:id="22"/>
        <w:bookmarkEnd w:id="23"/>
        <w:bookmarkEnd w:id="24"/>
        <w:bookmarkEnd w:id="25"/>
        <w:r w:rsidRPr="005409F7">
          <w:t xml:space="preserve">SNPN Selection in Manual Mode / </w:t>
        </w:r>
      </w:ins>
      <w:ins w:id="31" w:author="China Telecom-Lei GAO" w:date="2023-05-08T20:38:00Z">
        <w:r w:rsidR="008243D9" w:rsidRPr="008243D9">
          <w:t xml:space="preserve">Using credentials from a credentials </w:t>
        </w:r>
        <w:proofErr w:type="gramStart"/>
        <w:r w:rsidR="008243D9" w:rsidRPr="008243D9">
          <w:t>holder</w:t>
        </w:r>
      </w:ins>
      <w:proofErr w:type="gramEnd"/>
    </w:p>
    <w:p w14:paraId="20F4F676" w14:textId="4696CA7B" w:rsidR="00FE162D" w:rsidRPr="008F3642" w:rsidRDefault="00FE162D" w:rsidP="00FE162D">
      <w:pPr>
        <w:pStyle w:val="H6"/>
        <w:rPr>
          <w:ins w:id="32" w:author="China Telecom-Lei GAO" w:date="2022-12-30T14:08:00Z"/>
        </w:rPr>
      </w:pPr>
      <w:ins w:id="33" w:author="China Telecom-Lei GAO" w:date="2022-12-30T14:08:00Z">
        <w:r w:rsidRPr="008F3642">
          <w:t>6.5.</w:t>
        </w:r>
      </w:ins>
      <w:ins w:id="34" w:author="China Telecom-Lei GAO" w:date="2023-05-08T14:50:00Z">
        <w:r w:rsidR="00CD076A">
          <w:t>3</w:t>
        </w:r>
      </w:ins>
      <w:ins w:id="35" w:author="China Telecom-Lei GAO" w:date="2022-12-30T14:08:00Z">
        <w:r w:rsidRPr="008F3642">
          <w:t>.</w:t>
        </w:r>
      </w:ins>
      <w:ins w:id="36" w:author="China Telecom-Lei GAO" w:date="2023-05-08T14:50:00Z">
        <w:r w:rsidR="00CD076A">
          <w:t>1</w:t>
        </w:r>
      </w:ins>
      <w:ins w:id="37" w:author="China Telecom-Lei GAO" w:date="2022-12-30T14:08:00Z">
        <w:r w:rsidRPr="008F3642">
          <w:t>.1</w:t>
        </w:r>
        <w:r w:rsidRPr="008F3642">
          <w:tab/>
          <w:t>Test Purpose (TP)</w:t>
        </w:r>
      </w:ins>
    </w:p>
    <w:p w14:paraId="6146E6B7" w14:textId="77777777" w:rsidR="00887471" w:rsidRPr="008F3642" w:rsidRDefault="00887471" w:rsidP="00887471">
      <w:pPr>
        <w:pStyle w:val="H6"/>
        <w:rPr>
          <w:ins w:id="38" w:author="China Telecom-Lei GAO" w:date="2022-12-30T14:10:00Z"/>
        </w:rPr>
      </w:pPr>
      <w:ins w:id="39" w:author="China Telecom-Lei GAO" w:date="2022-12-30T14:10:00Z">
        <w:r w:rsidRPr="008F3642">
          <w:t>(1)</w:t>
        </w:r>
      </w:ins>
    </w:p>
    <w:p w14:paraId="780DE4CD" w14:textId="551021D9" w:rsidR="00887471" w:rsidRPr="008F3642" w:rsidRDefault="00887471" w:rsidP="00887471">
      <w:pPr>
        <w:pStyle w:val="PL"/>
        <w:rPr>
          <w:ins w:id="40" w:author="China Telecom-Lei GAO" w:date="2022-12-30T14:10:00Z"/>
          <w:noProof w:val="0"/>
        </w:rPr>
      </w:pPr>
      <w:ins w:id="41" w:author="China Telecom-Lei GAO" w:date="2022-12-30T14:10:00Z">
        <w:r w:rsidRPr="008F3642">
          <w:rPr>
            <w:b/>
            <w:bCs/>
            <w:noProof w:val="0"/>
          </w:rPr>
          <w:t>with</w:t>
        </w:r>
        <w:r w:rsidRPr="008F3642">
          <w:rPr>
            <w:noProof w:val="0"/>
          </w:rPr>
          <w:t xml:space="preserve"> </w:t>
        </w:r>
        <w:proofErr w:type="gramStart"/>
        <w:r w:rsidRPr="008F3642">
          <w:rPr>
            <w:noProof w:val="0"/>
          </w:rPr>
          <w:t xml:space="preserve">{ </w:t>
        </w:r>
      </w:ins>
      <w:ins w:id="42" w:author="China Telecom-Lei GAO" w:date="2023-05-08T20:28:00Z">
        <w:r w:rsidR="00F77067">
          <w:rPr>
            <w:noProof w:val="0"/>
          </w:rPr>
          <w:t>UE</w:t>
        </w:r>
        <w:proofErr w:type="gramEnd"/>
        <w:r w:rsidR="00F77067">
          <w:rPr>
            <w:noProof w:val="0"/>
          </w:rPr>
          <w:t xml:space="preserve"> in Manual network/SNPN selection mode and supports access to an SNPN using credentials from a credentials holder</w:t>
        </w:r>
      </w:ins>
      <w:ins w:id="43" w:author="China Telecom-Lei GAO" w:date="2022-12-30T20:35:00Z">
        <w:r w:rsidR="00793FBC" w:rsidRPr="008F3642">
          <w:rPr>
            <w:noProof w:val="0"/>
          </w:rPr>
          <w:t xml:space="preserve"> </w:t>
        </w:r>
      </w:ins>
      <w:ins w:id="44" w:author="China Telecom-Lei GAO" w:date="2022-12-30T14:10:00Z">
        <w:r w:rsidRPr="008F3642">
          <w:rPr>
            <w:noProof w:val="0"/>
          </w:rPr>
          <w:t>}</w:t>
        </w:r>
      </w:ins>
    </w:p>
    <w:p w14:paraId="480F8302" w14:textId="77777777" w:rsidR="00887471" w:rsidRPr="008F3642" w:rsidRDefault="00887471" w:rsidP="00887471">
      <w:pPr>
        <w:pStyle w:val="PL"/>
        <w:rPr>
          <w:ins w:id="45" w:author="China Telecom-Lei GAO" w:date="2022-12-30T14:10:00Z"/>
          <w:noProof w:val="0"/>
        </w:rPr>
      </w:pPr>
      <w:ins w:id="46" w:author="China Telecom-Lei GAO" w:date="2022-12-30T14:10:00Z">
        <w:r w:rsidRPr="008F3642">
          <w:rPr>
            <w:b/>
            <w:bCs/>
            <w:noProof w:val="0"/>
          </w:rPr>
          <w:t>ensure that</w:t>
        </w:r>
        <w:r w:rsidRPr="008F3642">
          <w:rPr>
            <w:noProof w:val="0"/>
          </w:rPr>
          <w:t xml:space="preserve"> {</w:t>
        </w:r>
      </w:ins>
    </w:p>
    <w:p w14:paraId="1621CB5B" w14:textId="7A43624F" w:rsidR="00887471" w:rsidRPr="008F3642" w:rsidRDefault="00887471" w:rsidP="00887471">
      <w:pPr>
        <w:pStyle w:val="PL"/>
        <w:rPr>
          <w:ins w:id="47" w:author="China Telecom-Lei GAO" w:date="2022-12-30T14:10:00Z"/>
          <w:noProof w:val="0"/>
        </w:rPr>
      </w:pPr>
      <w:ins w:id="48" w:author="China Telecom-Lei GAO" w:date="2022-12-30T14:10:00Z">
        <w:r w:rsidRPr="008F3642">
          <w:rPr>
            <w:noProof w:val="0"/>
          </w:rPr>
          <w:t xml:space="preserve">  </w:t>
        </w:r>
        <w:r w:rsidRPr="008F3642">
          <w:rPr>
            <w:b/>
            <w:bCs/>
            <w:noProof w:val="0"/>
          </w:rPr>
          <w:t>when</w:t>
        </w:r>
        <w:r w:rsidRPr="008F3642">
          <w:rPr>
            <w:noProof w:val="0"/>
          </w:rPr>
          <w:t xml:space="preserve"> </w:t>
        </w:r>
        <w:proofErr w:type="gramStart"/>
        <w:r w:rsidRPr="008F3642">
          <w:rPr>
            <w:noProof w:val="0"/>
          </w:rPr>
          <w:t xml:space="preserve">{ </w:t>
        </w:r>
      </w:ins>
      <w:ins w:id="49" w:author="China Telecom-Lei GAO" w:date="2023-05-08T20:31:00Z">
        <w:r w:rsidR="00D47AA9">
          <w:rPr>
            <w:rFonts w:hint="eastAsia"/>
            <w:noProof w:val="0"/>
            <w:lang w:eastAsia="zh-CN"/>
          </w:rPr>
          <w:t>a</w:t>
        </w:r>
        <w:r w:rsidR="00B0229C">
          <w:rPr>
            <w:noProof w:val="0"/>
            <w:lang w:eastAsia="zh-CN"/>
          </w:rPr>
          <w:t>n</w:t>
        </w:r>
        <w:proofErr w:type="gramEnd"/>
        <w:r w:rsidR="00D47AA9">
          <w:rPr>
            <w:noProof w:val="0"/>
          </w:rPr>
          <w:t xml:space="preserve"> </w:t>
        </w:r>
      </w:ins>
      <w:ins w:id="50" w:author="China Telecom-Lei GAO" w:date="2023-05-08T20:29:00Z">
        <w:r w:rsidR="00F77067">
          <w:rPr>
            <w:noProof w:val="0"/>
          </w:rPr>
          <w:t>SNPN cell</w:t>
        </w:r>
      </w:ins>
      <w:ins w:id="51" w:author="China Telecom-Lei GAO" w:date="2023-05-08T20:31:00Z">
        <w:r w:rsidR="00E57FD4">
          <w:rPr>
            <w:noProof w:val="0"/>
          </w:rPr>
          <w:t xml:space="preserve"> is </w:t>
        </w:r>
      </w:ins>
      <w:ins w:id="52" w:author="China Telecom-Lei GAO" w:date="2023-05-08T20:29:00Z">
        <w:r w:rsidR="00F77067">
          <w:rPr>
            <w:noProof w:val="0"/>
          </w:rPr>
          <w:t>available which broadcast the indication that access using credentials from a credentials holder is supported</w:t>
        </w:r>
        <w:r w:rsidR="00F77067" w:rsidRPr="008F3642">
          <w:rPr>
            <w:noProof w:val="0"/>
          </w:rPr>
          <w:t xml:space="preserve"> </w:t>
        </w:r>
      </w:ins>
      <w:ins w:id="53" w:author="China Telecom-Lei GAO" w:date="2022-12-30T14:10:00Z">
        <w:r w:rsidRPr="008F3642">
          <w:rPr>
            <w:noProof w:val="0"/>
          </w:rPr>
          <w:t>}</w:t>
        </w:r>
      </w:ins>
    </w:p>
    <w:p w14:paraId="29831D8E" w14:textId="00401CC0" w:rsidR="00887471" w:rsidRPr="008F3642" w:rsidRDefault="00887471" w:rsidP="00887471">
      <w:pPr>
        <w:pStyle w:val="PL"/>
        <w:rPr>
          <w:ins w:id="54" w:author="China Telecom-Lei GAO" w:date="2022-12-30T14:10:00Z"/>
          <w:noProof w:val="0"/>
        </w:rPr>
      </w:pPr>
      <w:ins w:id="55" w:author="China Telecom-Lei GAO" w:date="2022-12-30T14:10:00Z">
        <w:r w:rsidRPr="008F3642">
          <w:rPr>
            <w:noProof w:val="0"/>
          </w:rPr>
          <w:t xml:space="preserve">    </w:t>
        </w:r>
        <w:r w:rsidRPr="008F3642">
          <w:rPr>
            <w:b/>
            <w:bCs/>
            <w:noProof w:val="0"/>
          </w:rPr>
          <w:t>then</w:t>
        </w:r>
        <w:r w:rsidRPr="008F3642">
          <w:rPr>
            <w:noProof w:val="0"/>
          </w:rPr>
          <w:t xml:space="preserve"> </w:t>
        </w:r>
        <w:proofErr w:type="gramStart"/>
        <w:r w:rsidRPr="008F3642">
          <w:rPr>
            <w:noProof w:val="0"/>
          </w:rPr>
          <w:t xml:space="preserve">{ </w:t>
        </w:r>
      </w:ins>
      <w:ins w:id="56" w:author="China Telecom-Lei GAO" w:date="2023-05-08T20:29:00Z">
        <w:r w:rsidR="00F77067">
          <w:rPr>
            <w:noProof w:val="0"/>
          </w:rPr>
          <w:t>UE</w:t>
        </w:r>
        <w:proofErr w:type="gramEnd"/>
        <w:r w:rsidR="00F77067">
          <w:rPr>
            <w:noProof w:val="0"/>
          </w:rPr>
          <w:t xml:space="preserve"> indicates to the user available SNPNs</w:t>
        </w:r>
      </w:ins>
      <w:ins w:id="57" w:author="China Telecom-Lei GAO" w:date="2023-05-08T20:32:00Z">
        <w:r w:rsidR="00B043A0">
          <w:rPr>
            <w:noProof w:val="0"/>
          </w:rPr>
          <w:t xml:space="preserve"> </w:t>
        </w:r>
      </w:ins>
      <w:ins w:id="58" w:author="China Telecom-Lei GAO" w:date="2022-12-30T14:10:00Z">
        <w:r w:rsidRPr="008F3642">
          <w:rPr>
            <w:noProof w:val="0"/>
          </w:rPr>
          <w:t>}</w:t>
        </w:r>
      </w:ins>
    </w:p>
    <w:p w14:paraId="3B950935" w14:textId="3B53A960" w:rsidR="00B550DD" w:rsidRDefault="00887471" w:rsidP="00887471">
      <w:pPr>
        <w:pStyle w:val="PL"/>
        <w:rPr>
          <w:noProof w:val="0"/>
        </w:rPr>
      </w:pPr>
      <w:ins w:id="59" w:author="China Telecom-Lei GAO" w:date="2022-12-30T14:10:00Z">
        <w:r w:rsidRPr="008F3642">
          <w:rPr>
            <w:noProof w:val="0"/>
          </w:rPr>
          <w:t xml:space="preserve">            }</w:t>
        </w:r>
      </w:ins>
    </w:p>
    <w:p w14:paraId="6BB4FA51" w14:textId="77777777" w:rsidR="007A2605" w:rsidRPr="008F3642" w:rsidRDefault="007A2605" w:rsidP="00887471">
      <w:pPr>
        <w:pStyle w:val="PL"/>
        <w:rPr>
          <w:ins w:id="60" w:author="China Telecom-Lei GAO" w:date="2022-12-30T14:10:00Z"/>
          <w:noProof w:val="0"/>
        </w:rPr>
      </w:pPr>
    </w:p>
    <w:p w14:paraId="1881E4F5" w14:textId="49A43E2C" w:rsidR="00F77437" w:rsidRPr="008F3642" w:rsidRDefault="00F77437" w:rsidP="00F77437">
      <w:pPr>
        <w:pStyle w:val="H6"/>
        <w:rPr>
          <w:ins w:id="61" w:author="China Telecom-Lei GAO" w:date="2022-12-30T16:52:00Z"/>
        </w:rPr>
      </w:pPr>
      <w:ins w:id="62" w:author="China Telecom-Lei GAO" w:date="2022-12-30T16:52:00Z">
        <w:r w:rsidRPr="008F3642">
          <w:t>6.5.</w:t>
        </w:r>
      </w:ins>
      <w:ins w:id="63" w:author="China Telecom-Lei GAO" w:date="2023-05-08T14:50:00Z">
        <w:r w:rsidR="00CD076A">
          <w:t>3</w:t>
        </w:r>
      </w:ins>
      <w:ins w:id="64" w:author="China Telecom-Lei GAO" w:date="2022-12-30T16:52:00Z">
        <w:r w:rsidRPr="008F3642">
          <w:t>.</w:t>
        </w:r>
      </w:ins>
      <w:ins w:id="65" w:author="China Telecom-Lei GAO" w:date="2023-05-08T14:50:00Z">
        <w:r w:rsidR="00CD076A">
          <w:t>1</w:t>
        </w:r>
      </w:ins>
      <w:ins w:id="66" w:author="China Telecom-Lei GAO" w:date="2022-12-30T16:52:00Z">
        <w:r w:rsidRPr="008F3642">
          <w:t>.2</w:t>
        </w:r>
        <w:r w:rsidRPr="008F3642">
          <w:tab/>
          <w:t>Conformance requirements</w:t>
        </w:r>
      </w:ins>
    </w:p>
    <w:p w14:paraId="1A2B894F" w14:textId="66FBA91F" w:rsidR="002C3290" w:rsidRPr="000036B3" w:rsidRDefault="002C3290" w:rsidP="002C3290">
      <w:pPr>
        <w:rPr>
          <w:ins w:id="67" w:author="China Telecom-Lei GAO" w:date="2023-05-08T20:39:00Z"/>
        </w:rPr>
      </w:pPr>
      <w:bookmarkStart w:id="68" w:name="_Toc20125243"/>
      <w:bookmarkStart w:id="69" w:name="_Toc27486440"/>
      <w:bookmarkStart w:id="70" w:name="_Toc36210493"/>
      <w:bookmarkStart w:id="71" w:name="_Toc45096352"/>
      <w:bookmarkStart w:id="72" w:name="_Toc45882385"/>
      <w:bookmarkStart w:id="73" w:name="_Toc51742460"/>
      <w:bookmarkStart w:id="74" w:name="_Toc68182619"/>
      <w:ins w:id="75" w:author="China Telecom-Lei GAO" w:date="2023-05-08T20:39:00Z">
        <w:r w:rsidRPr="000036B3">
          <w:t>References: The conformance requirements covered in the current TC are specified in: TS 23.122 clauses 4.9.3.1.0 and 4.9.3.1.2. Unless otherwise stated these are Rel-1</w:t>
        </w:r>
        <w:r>
          <w:t>7</w:t>
        </w:r>
        <w:r w:rsidRPr="000036B3">
          <w:t xml:space="preserve"> requirements.</w:t>
        </w:r>
      </w:ins>
    </w:p>
    <w:p w14:paraId="24CF6C2D" w14:textId="331B0AAA" w:rsidR="00F5293C" w:rsidRDefault="00F5293C" w:rsidP="00863673">
      <w:pPr>
        <w:rPr>
          <w:ins w:id="76" w:author="China Telecom-Lei GAO" w:date="2023-05-09T10:16:00Z"/>
        </w:rPr>
      </w:pPr>
      <w:ins w:id="77" w:author="China Telecom-Lei GAO" w:date="2023-01-06T19:32:00Z">
        <w:r>
          <w:t>[</w:t>
        </w:r>
        <w:r w:rsidRPr="008F3642">
          <w:t>TS 23.122 clause</w:t>
        </w:r>
      </w:ins>
      <w:ins w:id="78" w:author="China Telecom-Lei GAO" w:date="2023-05-08T20:39:00Z">
        <w:r w:rsidR="00567332">
          <w:t xml:space="preserve"> 4.9.3.1.0</w:t>
        </w:r>
      </w:ins>
      <w:ins w:id="79" w:author="China Telecom-Lei GAO" w:date="2023-01-06T19:32:00Z">
        <w:r>
          <w:t>]</w:t>
        </w:r>
      </w:ins>
    </w:p>
    <w:p w14:paraId="4F54B846" w14:textId="77777777" w:rsidR="0024267D" w:rsidRDefault="0024267D" w:rsidP="0024267D">
      <w:pPr>
        <w:rPr>
          <w:ins w:id="80" w:author="China Telecom-Lei GAO" w:date="2023-05-09T10:16:00Z"/>
        </w:rPr>
      </w:pPr>
      <w:ins w:id="81" w:author="China Telecom-Lei GAO" w:date="2023-05-09T10:16:00Z">
        <w:r>
          <w:t>At switch on, following recovery from lack of coverage, or when the MS starts operating in the SNPN access operation mode over 3GPP access, the MS selects the registered SNPN or an equivalent SNPN (if it is available) using NG-RAN access technology and if necessary (in the case of recovery from lack of coverage, see clause 4.5.2</w:t>
        </w:r>
        <w:proofErr w:type="gramStart"/>
        <w:r>
          <w:t>)</w:t>
        </w:r>
        <w:proofErr w:type="gramEnd"/>
        <w:r>
          <w:t xml:space="preserve"> attempts to perform an LR.</w:t>
        </w:r>
      </w:ins>
    </w:p>
    <w:p w14:paraId="002E40A8" w14:textId="77777777" w:rsidR="0024267D" w:rsidRDefault="0024267D" w:rsidP="0024267D">
      <w:pPr>
        <w:rPr>
          <w:ins w:id="82" w:author="China Telecom-Lei GAO" w:date="2023-05-09T10:16:00Z"/>
        </w:rPr>
      </w:pPr>
      <w:ins w:id="83" w:author="China Telecom-Lei GAO" w:date="2023-05-09T10:16:00Z">
        <w:r>
          <w:t>NOTE 1:</w:t>
        </w:r>
        <w:r>
          <w:tab/>
          <w:t>The MS in automatic SNPN selection mode can end the SNPN search procedure once the registered SNPN or an equivalent SNPN is found on NG-RAN access technology.</w:t>
        </w:r>
      </w:ins>
    </w:p>
    <w:p w14:paraId="09731DBD" w14:textId="77777777" w:rsidR="0024267D" w:rsidRDefault="0024267D" w:rsidP="0024267D">
      <w:pPr>
        <w:rPr>
          <w:ins w:id="84" w:author="China Telecom-Lei GAO" w:date="2023-05-09T10:16:00Z"/>
        </w:rPr>
      </w:pPr>
      <w:ins w:id="85" w:author="China Telecom-Lei GAO" w:date="2023-05-09T10:16:00Z">
        <w:r>
          <w:t>NOTE 2:</w:t>
        </w:r>
        <w:r>
          <w:tab/>
          <w:t>An MS in automatic SNPN selection mode can use location information to determine which SNPNs can be available in its present location.</w:t>
        </w:r>
      </w:ins>
    </w:p>
    <w:p w14:paraId="204891B0" w14:textId="77777777" w:rsidR="0024267D" w:rsidRDefault="0024267D" w:rsidP="0024267D">
      <w:pPr>
        <w:rPr>
          <w:ins w:id="86" w:author="China Telecom-Lei GAO" w:date="2023-05-09T10:16:00Z"/>
        </w:rPr>
      </w:pPr>
      <w:ins w:id="87" w:author="China Telecom-Lei GAO" w:date="2023-05-09T10:16:00Z">
        <w:r>
          <w:t>If successful registration is achieved, the MS indicates the selected SNPN.</w:t>
        </w:r>
      </w:ins>
    </w:p>
    <w:p w14:paraId="1B09CD5E" w14:textId="77777777" w:rsidR="0024267D" w:rsidRDefault="0024267D" w:rsidP="0024267D">
      <w:pPr>
        <w:rPr>
          <w:ins w:id="88" w:author="China Telecom-Lei GAO" w:date="2023-05-09T10:16:00Z"/>
        </w:rPr>
      </w:pPr>
      <w:ins w:id="89" w:author="China Telecom-Lei GAO" w:date="2023-05-09T10:16:00Z">
        <w:r>
          <w:t>If there is no registered SNPN, or registration is not possible due to the SNPN and all equivalent SNPNs, if any, being unavailable or registration failure, unless the MS needs to select an SNPN for onboarding services in SNPN, the MS follows the procedure in clause 4.9.3.1.1 or clause 4.9.3.1.2 depending on its SNPN selection mode. If the MS needs to select an SNPN for onboarding services in SNPN, the MS follows the procedure in clause 4.9.3.1.3 or clause 4.9.3.1.4 depending on its SNPN selection mode for onboarding services in SNPN. At switch on, the MS shall use the SNPN selection mode and the SNPN selection mode for onboarding services in SNPN that were used before switching off.</w:t>
        </w:r>
      </w:ins>
    </w:p>
    <w:p w14:paraId="621861D4" w14:textId="77777777" w:rsidR="0024267D" w:rsidRDefault="0024267D" w:rsidP="0024267D">
      <w:pPr>
        <w:rPr>
          <w:ins w:id="90" w:author="China Telecom-Lei GAO" w:date="2023-05-09T10:16:00Z"/>
        </w:rPr>
      </w:pPr>
      <w:ins w:id="91" w:author="China Telecom-Lei GAO" w:date="2023-05-09T10:16:00Z">
        <w:r>
          <w:t>NOTE 3:</w:t>
        </w:r>
        <w:r>
          <w:tab/>
          <w:t xml:space="preserve">If successful registration is achieved, then the current serving SNPN becomes the registered </w:t>
        </w:r>
        <w:proofErr w:type="gramStart"/>
        <w:r>
          <w:t>SNPN</w:t>
        </w:r>
        <w:proofErr w:type="gramEnd"/>
        <w:r>
          <w:t xml:space="preserve"> and the MS does not store the previous registered SNPN for later use.</w:t>
        </w:r>
      </w:ins>
    </w:p>
    <w:p w14:paraId="5C6DFFEE" w14:textId="77777777" w:rsidR="0024267D" w:rsidRDefault="0024267D" w:rsidP="0024267D">
      <w:pPr>
        <w:rPr>
          <w:ins w:id="92" w:author="China Telecom-Lei GAO" w:date="2023-05-09T10:16:00Z"/>
        </w:rPr>
      </w:pPr>
      <w:ins w:id="93" w:author="China Telecom-Lei GAO" w:date="2023-05-09T10:16:00Z">
        <w:r>
          <w:t>If registration is not possible on recovery from lack of coverage due to the registered SNPN and all equivalent SNPNs, if any, being unavailable, an MS may, optionally, continue looking for the registered SNPN or an equivalent SNPN for an implementation dependent time.</w:t>
        </w:r>
      </w:ins>
    </w:p>
    <w:p w14:paraId="3D44B358" w14:textId="03004400" w:rsidR="0024267D" w:rsidRDefault="0024267D" w:rsidP="0024267D">
      <w:pPr>
        <w:rPr>
          <w:ins w:id="94" w:author="China Telecom-Lei GAO" w:date="2023-01-06T19:32:00Z"/>
        </w:rPr>
      </w:pPr>
      <w:ins w:id="95" w:author="China Telecom-Lei GAO" w:date="2023-05-09T10:16:00Z">
        <w:r>
          <w:t>NOTE 4:</w:t>
        </w:r>
        <w:r>
          <w:tab/>
          <w:t>An MS registered to an SNPN should behave as described above only if one or more PDU sessions are currently active.</w:t>
        </w:r>
      </w:ins>
    </w:p>
    <w:p w14:paraId="7B7832B2" w14:textId="345E682E" w:rsidR="00863673" w:rsidRDefault="00863673" w:rsidP="00863673">
      <w:pPr>
        <w:rPr>
          <w:ins w:id="96" w:author="China Telecom-Lei GAO" w:date="2023-05-09T10:17:00Z"/>
        </w:rPr>
      </w:pPr>
      <w:ins w:id="97" w:author="China Telecom-Lei GAO" w:date="2022-12-30T17:08:00Z">
        <w:r w:rsidRPr="008F3642">
          <w:t>[TS 23.122, clause 4.9.3.1.2]</w:t>
        </w:r>
      </w:ins>
    </w:p>
    <w:p w14:paraId="66BA2A41" w14:textId="77777777" w:rsidR="003E4C71" w:rsidRPr="003E4C71" w:rsidRDefault="003E4C71" w:rsidP="003E4C71">
      <w:pPr>
        <w:overflowPunct w:val="0"/>
        <w:autoSpaceDE w:val="0"/>
        <w:autoSpaceDN w:val="0"/>
        <w:adjustRightInd w:val="0"/>
        <w:textAlignment w:val="baseline"/>
        <w:rPr>
          <w:ins w:id="98" w:author="China Telecom-Lei GAO" w:date="2023-05-09T10:17:00Z"/>
          <w:rFonts w:eastAsia="等线"/>
          <w:lang w:eastAsia="en-GB"/>
        </w:rPr>
      </w:pPr>
      <w:ins w:id="99" w:author="China Telecom-Lei GAO" w:date="2023-05-09T10:17:00Z">
        <w:r w:rsidRPr="003E4C71">
          <w:rPr>
            <w:rFonts w:eastAsia="等线"/>
            <w:lang w:eastAsia="en-GB"/>
          </w:rPr>
          <w:t xml:space="preserve">The MS indicates to the user any available SNPNs which meet the criteria specified in bullets a) and b). If the MS does not support access to an SNPN using credentials from a </w:t>
        </w:r>
        <w:proofErr w:type="gramStart"/>
        <w:r w:rsidRPr="003E4C71">
          <w:rPr>
            <w:rFonts w:eastAsia="等线"/>
            <w:lang w:eastAsia="en-GB"/>
          </w:rPr>
          <w:t>credentials</w:t>
        </w:r>
        <w:proofErr w:type="gramEnd"/>
        <w:r w:rsidRPr="003E4C71">
          <w:rPr>
            <w:rFonts w:eastAsia="等线"/>
            <w:lang w:eastAsia="en-GB"/>
          </w:rPr>
          <w:t xml:space="preserve"> holder, this includes SNPNs in the list of "permanently forbidden SNPNs"</w:t>
        </w:r>
        <w:r w:rsidRPr="003E4C71">
          <w:rPr>
            <w:rFonts w:eastAsia="等线" w:hint="eastAsia"/>
            <w:lang w:eastAsia="zh-TW"/>
          </w:rPr>
          <w:t>,</w:t>
        </w:r>
        <w:r w:rsidRPr="003E4C71">
          <w:rPr>
            <w:rFonts w:eastAsia="等线"/>
            <w:lang w:eastAsia="en-GB"/>
          </w:rPr>
          <w:t xml:space="preserve"> and the list of "temporarily forbidden SNPNs". The MS may indicate to the user </w:t>
        </w:r>
        <w:r w:rsidRPr="003E4C71">
          <w:rPr>
            <w:rFonts w:eastAsia="等线"/>
            <w:lang w:val="en-US" w:eastAsia="en-GB"/>
          </w:rPr>
          <w:t>whether the available</w:t>
        </w:r>
        <w:r w:rsidRPr="003E4C71">
          <w:rPr>
            <w:rFonts w:eastAsia="等线"/>
            <w:lang w:eastAsia="en-GB"/>
          </w:rPr>
          <w:t xml:space="preserve"> SNPNs are present in </w:t>
        </w:r>
        <w:r w:rsidRPr="003E4C71">
          <w:rPr>
            <w:rFonts w:eastAsia="等线"/>
            <w:lang w:val="en-US" w:eastAsia="en-GB"/>
          </w:rPr>
          <w:t xml:space="preserve">the list of </w:t>
        </w:r>
        <w:r w:rsidRPr="003E4C71">
          <w:rPr>
            <w:rFonts w:eastAsia="等线"/>
            <w:lang w:eastAsia="en-GB"/>
          </w:rPr>
          <w:t>"temporarily forbidden SNPNs" or the list of "permanently forbidden SNPNs". If the MS supports access to an SNPN using credentials from a credentials holder, this includes SNPNs in the lists of "permanently forbidden SNPNs"</w:t>
        </w:r>
        <w:r w:rsidRPr="003E4C71">
          <w:rPr>
            <w:rFonts w:eastAsia="等线" w:hint="eastAsia"/>
            <w:lang w:eastAsia="zh-TW"/>
          </w:rPr>
          <w:t>,</w:t>
        </w:r>
        <w:r w:rsidRPr="003E4C71">
          <w:rPr>
            <w:rFonts w:eastAsia="等线"/>
            <w:lang w:eastAsia="en-GB"/>
          </w:rPr>
          <w:t xml:space="preserve"> and the lists of "temporarily forbidden SNPNs" associated with each entry of the "list of subscriber data" or the PLMN subscription. If the MS supports equivalent SNPNs, this includes </w:t>
        </w:r>
        <w:r w:rsidRPr="003E4C71">
          <w:rPr>
            <w:rFonts w:eastAsia="等线"/>
            <w:lang w:eastAsia="en-GB"/>
          </w:rPr>
          <w:lastRenderedPageBreak/>
          <w:t>SNPNs in the lists of "permanently forbidden SNPNs"</w:t>
        </w:r>
        <w:r w:rsidRPr="003E4C71">
          <w:rPr>
            <w:rFonts w:eastAsia="等线" w:hint="eastAsia"/>
            <w:lang w:eastAsia="zh-TW"/>
          </w:rPr>
          <w:t>,</w:t>
        </w:r>
        <w:r w:rsidRPr="003E4C71">
          <w:rPr>
            <w:rFonts w:eastAsia="等线"/>
            <w:lang w:eastAsia="en-GB"/>
          </w:rPr>
          <w:t xml:space="preserve"> and the lists of "temporarily forbidden SNPNs" associated with each entry of the "list of subscriber data". The MS may indicate to the user whether the available SNPNs are present in </w:t>
        </w:r>
        <w:r w:rsidRPr="003E4C71">
          <w:rPr>
            <w:rFonts w:eastAsia="等线"/>
            <w:lang w:val="en-US" w:eastAsia="en-GB"/>
          </w:rPr>
          <w:t xml:space="preserve">a list of </w:t>
        </w:r>
        <w:r w:rsidRPr="003E4C71">
          <w:rPr>
            <w:rFonts w:eastAsia="等线"/>
            <w:lang w:eastAsia="en-GB"/>
          </w:rPr>
          <w:t>"temporarily forbidden SNPNs" or a list of "permanently forbidden SNPNs" for an entry of the "list of subscriber data" or the PLMN subscription.</w:t>
        </w:r>
      </w:ins>
    </w:p>
    <w:p w14:paraId="0EF3FE05" w14:textId="77777777" w:rsidR="003E4C71" w:rsidRPr="003E4C71" w:rsidRDefault="003E4C71" w:rsidP="003E4C71">
      <w:pPr>
        <w:overflowPunct w:val="0"/>
        <w:autoSpaceDE w:val="0"/>
        <w:autoSpaceDN w:val="0"/>
        <w:adjustRightInd w:val="0"/>
        <w:ind w:left="568" w:hanging="284"/>
        <w:textAlignment w:val="baseline"/>
        <w:rPr>
          <w:ins w:id="100" w:author="China Telecom-Lei GAO" w:date="2023-05-09T10:17:00Z"/>
          <w:rFonts w:eastAsia="等线"/>
          <w:lang w:eastAsia="en-GB"/>
        </w:rPr>
      </w:pPr>
      <w:ins w:id="101" w:author="China Telecom-Lei GAO" w:date="2023-05-09T10:17:00Z">
        <w:r w:rsidRPr="003E4C71">
          <w:rPr>
            <w:rFonts w:eastAsia="等线"/>
            <w:lang w:eastAsia="en-GB"/>
          </w:rPr>
          <w:t>a)</w:t>
        </w:r>
        <w:r w:rsidRPr="003E4C71">
          <w:rPr>
            <w:rFonts w:eastAsia="等线"/>
            <w:lang w:eastAsia="en-GB"/>
          </w:rPr>
          <w:tab/>
          <w:t xml:space="preserve">SNPNs identified by an SNPN identity in an entry of the "list of subscriber data" in the ME, if any. The order in which those SNPNs are indicated is MS implementation </w:t>
        </w:r>
        <w:proofErr w:type="gramStart"/>
        <w:r w:rsidRPr="003E4C71">
          <w:rPr>
            <w:rFonts w:eastAsia="等线"/>
            <w:lang w:eastAsia="en-GB"/>
          </w:rPr>
          <w:t>specific;</w:t>
        </w:r>
        <w:proofErr w:type="gramEnd"/>
      </w:ins>
    </w:p>
    <w:p w14:paraId="4164C9B4" w14:textId="77777777" w:rsidR="003E4C71" w:rsidRPr="003E4C71" w:rsidRDefault="003E4C71" w:rsidP="003E4C71">
      <w:pPr>
        <w:overflowPunct w:val="0"/>
        <w:autoSpaceDE w:val="0"/>
        <w:autoSpaceDN w:val="0"/>
        <w:adjustRightInd w:val="0"/>
        <w:ind w:left="568" w:hanging="284"/>
        <w:textAlignment w:val="baseline"/>
        <w:rPr>
          <w:ins w:id="102" w:author="China Telecom-Lei GAO" w:date="2023-05-09T10:17:00Z"/>
          <w:rFonts w:eastAsia="等线"/>
          <w:lang w:eastAsia="en-GB"/>
        </w:rPr>
      </w:pPr>
      <w:ins w:id="103" w:author="China Telecom-Lei GAO" w:date="2023-05-09T10:17:00Z">
        <w:r w:rsidRPr="003E4C71">
          <w:rPr>
            <w:rFonts w:eastAsia="等线"/>
            <w:lang w:eastAsia="en-GB"/>
          </w:rPr>
          <w:t>b)</w:t>
        </w:r>
        <w:r w:rsidRPr="003E4C71">
          <w:rPr>
            <w:rFonts w:eastAsia="等线"/>
            <w:lang w:eastAsia="en-GB"/>
          </w:rPr>
          <w:tab/>
          <w:t xml:space="preserve">if the MS supports access to an SNPN using credentials from a </w:t>
        </w:r>
        <w:proofErr w:type="gramStart"/>
        <w:r w:rsidRPr="003E4C71">
          <w:rPr>
            <w:rFonts w:eastAsia="等线"/>
            <w:lang w:eastAsia="en-GB"/>
          </w:rPr>
          <w:t>credentials</w:t>
        </w:r>
        <w:proofErr w:type="gramEnd"/>
        <w:r w:rsidRPr="003E4C71">
          <w:rPr>
            <w:rFonts w:eastAsia="等线"/>
            <w:lang w:eastAsia="en-GB"/>
          </w:rPr>
          <w:t xml:space="preserve"> holder, for the SNPNs which broadcast the indication that access using credentials from a credentials holder is supported:</w:t>
        </w:r>
      </w:ins>
    </w:p>
    <w:p w14:paraId="529AC798" w14:textId="77777777" w:rsidR="003E4C71" w:rsidRPr="003E4C71" w:rsidRDefault="003E4C71" w:rsidP="003E4C71">
      <w:pPr>
        <w:overflowPunct w:val="0"/>
        <w:autoSpaceDE w:val="0"/>
        <w:autoSpaceDN w:val="0"/>
        <w:adjustRightInd w:val="0"/>
        <w:ind w:left="851" w:hanging="284"/>
        <w:textAlignment w:val="baseline"/>
        <w:rPr>
          <w:ins w:id="104" w:author="China Telecom-Lei GAO" w:date="2023-05-09T10:17:00Z"/>
          <w:rFonts w:eastAsia="等线"/>
          <w:lang w:eastAsia="en-GB"/>
        </w:rPr>
      </w:pPr>
      <w:ins w:id="105" w:author="China Telecom-Lei GAO" w:date="2023-05-09T10:17:00Z">
        <w:r w:rsidRPr="003E4C71">
          <w:rPr>
            <w:rFonts w:eastAsia="等线"/>
            <w:lang w:eastAsia="en-GB"/>
          </w:rPr>
          <w:t>1)</w:t>
        </w:r>
        <w:r w:rsidRPr="003E4C71">
          <w:rPr>
            <w:rFonts w:eastAsia="等线"/>
            <w:lang w:eastAsia="en-GB"/>
          </w:rPr>
          <w:tab/>
          <w:t xml:space="preserve">each SNPN which is identified by an SNPN identity contained in one of the </w:t>
        </w:r>
        <w:proofErr w:type="gramStart"/>
        <w:r w:rsidRPr="003E4C71">
          <w:rPr>
            <w:rFonts w:eastAsia="等线"/>
            <w:lang w:eastAsia="en-GB"/>
          </w:rPr>
          <w:t>user</w:t>
        </w:r>
        <w:proofErr w:type="gramEnd"/>
        <w:r w:rsidRPr="003E4C71">
          <w:rPr>
            <w:rFonts w:eastAsia="等线"/>
            <w:lang w:eastAsia="en-GB"/>
          </w:rPr>
          <w:t xml:space="preserve"> controlled prioritized lists of preferred SNPNs configured in the ME. SNPNs included in the same list are indicated in the order in which they are included in the list. Prioritization between the different lists is MS implementation </w:t>
        </w:r>
        <w:proofErr w:type="gramStart"/>
        <w:r w:rsidRPr="003E4C71">
          <w:rPr>
            <w:rFonts w:eastAsia="等线"/>
            <w:lang w:eastAsia="en-GB"/>
          </w:rPr>
          <w:t>specific;</w:t>
        </w:r>
        <w:proofErr w:type="gramEnd"/>
      </w:ins>
    </w:p>
    <w:p w14:paraId="16E7FDD2" w14:textId="77777777" w:rsidR="003E4C71" w:rsidRPr="003E4C71" w:rsidRDefault="003E4C71" w:rsidP="003E4C71">
      <w:pPr>
        <w:overflowPunct w:val="0"/>
        <w:autoSpaceDE w:val="0"/>
        <w:autoSpaceDN w:val="0"/>
        <w:adjustRightInd w:val="0"/>
        <w:ind w:left="851" w:hanging="284"/>
        <w:textAlignment w:val="baseline"/>
        <w:rPr>
          <w:ins w:id="106" w:author="China Telecom-Lei GAO" w:date="2023-05-09T10:17:00Z"/>
          <w:rFonts w:eastAsia="等线"/>
          <w:lang w:eastAsia="en-GB"/>
        </w:rPr>
      </w:pPr>
      <w:ins w:id="107" w:author="China Telecom-Lei GAO" w:date="2023-05-09T10:17:00Z">
        <w:r w:rsidRPr="003E4C71">
          <w:rPr>
            <w:rFonts w:eastAsia="等线"/>
            <w:lang w:eastAsia="en-GB"/>
          </w:rPr>
          <w:t>2)</w:t>
        </w:r>
        <w:r w:rsidRPr="003E4C71">
          <w:rPr>
            <w:rFonts w:eastAsia="等线"/>
            <w:lang w:eastAsia="en-GB"/>
          </w:rPr>
          <w:tab/>
          <w:t xml:space="preserve">each SNPN which is identified by an SNPN identity contained in one of the credentials </w:t>
        </w:r>
        <w:proofErr w:type="gramStart"/>
        <w:r w:rsidRPr="003E4C71">
          <w:rPr>
            <w:rFonts w:eastAsia="等线"/>
            <w:lang w:eastAsia="en-GB"/>
          </w:rPr>
          <w:t>holder</w:t>
        </w:r>
        <w:proofErr w:type="gramEnd"/>
        <w:r w:rsidRPr="003E4C71">
          <w:rPr>
            <w:rFonts w:eastAsia="等线"/>
            <w:lang w:eastAsia="en-GB"/>
          </w:rPr>
          <w:t xml:space="preserve"> controlled prioritized lists of preferred SNPNs configured in the ME. SNPNs included in the same list are indicated in the order in which they are included in the list. Prioritization between the different lists is MS implementation </w:t>
        </w:r>
        <w:proofErr w:type="gramStart"/>
        <w:r w:rsidRPr="003E4C71">
          <w:rPr>
            <w:rFonts w:eastAsia="等线"/>
            <w:lang w:eastAsia="en-GB"/>
          </w:rPr>
          <w:t>specific;</w:t>
        </w:r>
        <w:proofErr w:type="gramEnd"/>
      </w:ins>
    </w:p>
    <w:p w14:paraId="5D010E78" w14:textId="77777777" w:rsidR="003E4C71" w:rsidRPr="003E4C71" w:rsidRDefault="003E4C71" w:rsidP="003E4C71">
      <w:pPr>
        <w:overflowPunct w:val="0"/>
        <w:autoSpaceDE w:val="0"/>
        <w:autoSpaceDN w:val="0"/>
        <w:adjustRightInd w:val="0"/>
        <w:ind w:left="851" w:hanging="284"/>
        <w:textAlignment w:val="baseline"/>
        <w:rPr>
          <w:ins w:id="108" w:author="China Telecom-Lei GAO" w:date="2023-05-09T10:17:00Z"/>
          <w:rFonts w:eastAsia="等线"/>
          <w:lang w:eastAsia="en-GB"/>
        </w:rPr>
      </w:pPr>
      <w:ins w:id="109" w:author="China Telecom-Lei GAO" w:date="2023-05-09T10:17:00Z">
        <w:r w:rsidRPr="003E4C71">
          <w:rPr>
            <w:rFonts w:eastAsia="等线"/>
            <w:lang w:eastAsia="en-GB"/>
          </w:rPr>
          <w:t>3)</w:t>
        </w:r>
        <w:r w:rsidRPr="003E4C71">
          <w:rPr>
            <w:rFonts w:eastAsia="等线"/>
            <w:lang w:eastAsia="en-GB"/>
          </w:rPr>
          <w:tab/>
          <w:t xml:space="preserve">each SNPN which broadcasts a GIN contained in one of the credentials </w:t>
        </w:r>
        <w:proofErr w:type="gramStart"/>
        <w:r w:rsidRPr="003E4C71">
          <w:rPr>
            <w:rFonts w:eastAsia="等线"/>
            <w:lang w:eastAsia="en-GB"/>
          </w:rPr>
          <w:t>holder</w:t>
        </w:r>
        <w:proofErr w:type="gramEnd"/>
        <w:r w:rsidRPr="003E4C71">
          <w:rPr>
            <w:rFonts w:eastAsia="等线"/>
            <w:lang w:eastAsia="en-GB"/>
          </w:rPr>
          <w:t xml:space="preserve"> controlled prioritized lists of GINs configured in the ME. SNPNs broadcasting a GIN included in the same list are indicated in the order in which the GIN is included in the list. Prioritization between the different lists is MS implementation specific. If more than one SNPN broadcast the same GIN, the order in which those SNPNs are indicated is MS implementation specific; and</w:t>
        </w:r>
      </w:ins>
    </w:p>
    <w:p w14:paraId="0C94FFBE" w14:textId="77777777" w:rsidR="003E4C71" w:rsidRPr="003E4C71" w:rsidRDefault="003E4C71" w:rsidP="003E4C71">
      <w:pPr>
        <w:overflowPunct w:val="0"/>
        <w:autoSpaceDE w:val="0"/>
        <w:autoSpaceDN w:val="0"/>
        <w:adjustRightInd w:val="0"/>
        <w:ind w:left="851" w:hanging="284"/>
        <w:textAlignment w:val="baseline"/>
        <w:rPr>
          <w:ins w:id="110" w:author="China Telecom-Lei GAO" w:date="2023-05-09T10:17:00Z"/>
          <w:rFonts w:eastAsia="等线"/>
          <w:lang w:eastAsia="en-GB"/>
        </w:rPr>
      </w:pPr>
      <w:ins w:id="111" w:author="China Telecom-Lei GAO" w:date="2023-05-09T10:17:00Z">
        <w:r w:rsidRPr="003E4C71">
          <w:rPr>
            <w:rFonts w:eastAsia="等线"/>
            <w:lang w:eastAsia="en-GB"/>
          </w:rPr>
          <w:t>4)</w:t>
        </w:r>
        <w:r w:rsidRPr="003E4C71">
          <w:rPr>
            <w:rFonts w:eastAsia="等线"/>
            <w:lang w:eastAsia="en-GB"/>
          </w:rPr>
          <w:tab/>
          <w:t xml:space="preserve">each SNPN identified by an SNPN identity which is included neither in the SNPN selection parameters of the entries of the "list of subscriber data" nor in the SNPN selection parameters associated with the PLMN subscription and which does not broadcast a GIN which is included in one of the credentials </w:t>
        </w:r>
        <w:proofErr w:type="gramStart"/>
        <w:r w:rsidRPr="003E4C71">
          <w:rPr>
            <w:rFonts w:eastAsia="等线"/>
            <w:lang w:eastAsia="en-GB"/>
          </w:rPr>
          <w:t>holder</w:t>
        </w:r>
        <w:proofErr w:type="gramEnd"/>
        <w:r w:rsidRPr="003E4C71">
          <w:rPr>
            <w:rFonts w:eastAsia="等线"/>
            <w:lang w:eastAsia="en-GB"/>
          </w:rPr>
          <w:t xml:space="preserve"> controlled prioritized lists of GINs configured in the ME</w:t>
        </w:r>
        <w:r w:rsidRPr="003E4C71">
          <w:rPr>
            <w:rFonts w:eastAsia="等线"/>
            <w:lang w:val="en-US" w:eastAsia="en-GB"/>
          </w:rPr>
          <w:t xml:space="preserve">. </w:t>
        </w:r>
        <w:r w:rsidRPr="003E4C71">
          <w:rPr>
            <w:rFonts w:eastAsia="等线"/>
            <w:lang w:eastAsia="en-GB"/>
          </w:rPr>
          <w:t>The order in which those SNPNs are indicated is MS implementation specific.</w:t>
        </w:r>
      </w:ins>
    </w:p>
    <w:p w14:paraId="4B23CFF3" w14:textId="77777777" w:rsidR="003E4C71" w:rsidRPr="003E4C71" w:rsidRDefault="003E4C71" w:rsidP="003E4C71">
      <w:pPr>
        <w:overflowPunct w:val="0"/>
        <w:autoSpaceDE w:val="0"/>
        <w:autoSpaceDN w:val="0"/>
        <w:adjustRightInd w:val="0"/>
        <w:textAlignment w:val="baseline"/>
        <w:rPr>
          <w:ins w:id="112" w:author="China Telecom-Lei GAO" w:date="2023-05-09T10:17:00Z"/>
          <w:rFonts w:eastAsia="等线"/>
          <w:lang w:eastAsia="en-GB"/>
        </w:rPr>
      </w:pPr>
      <w:ins w:id="113" w:author="China Telecom-Lei GAO" w:date="2023-05-09T10:17:00Z">
        <w:r w:rsidRPr="003E4C71">
          <w:rPr>
            <w:rFonts w:eastAsia="等线"/>
            <w:lang w:eastAsia="en-GB"/>
          </w:rPr>
          <w:t>For each of the SNPNs indicated to the user, the MS shall forward a human-readable network name along with the SNPN identity to the upper layers if the system information broadcasted for the SNPN includes the human-readable network name for the SNPN.</w:t>
        </w:r>
      </w:ins>
    </w:p>
    <w:p w14:paraId="37ED7266" w14:textId="77777777" w:rsidR="003E4C71" w:rsidRPr="003E4C71" w:rsidRDefault="003E4C71" w:rsidP="003E4C71">
      <w:pPr>
        <w:overflowPunct w:val="0"/>
        <w:autoSpaceDE w:val="0"/>
        <w:autoSpaceDN w:val="0"/>
        <w:adjustRightInd w:val="0"/>
        <w:textAlignment w:val="baseline"/>
        <w:rPr>
          <w:ins w:id="114" w:author="China Telecom-Lei GAO" w:date="2023-05-09T10:17:00Z"/>
          <w:rFonts w:eastAsia="等线"/>
          <w:lang w:eastAsia="en-GB"/>
        </w:rPr>
      </w:pPr>
      <w:ins w:id="115" w:author="China Telecom-Lei GAO" w:date="2023-05-09T10:17:00Z">
        <w:r w:rsidRPr="003E4C71">
          <w:rPr>
            <w:rFonts w:eastAsia="等线"/>
            <w:lang w:eastAsia="en-GB"/>
          </w:rPr>
          <w:t>The MS shall limit its search for the SNPN to the NG-RAN access technology</w:t>
        </w:r>
        <w:r w:rsidRPr="003E4C71">
          <w:rPr>
            <w:rFonts w:eastAsia="等线"/>
            <w:noProof/>
            <w:lang w:eastAsia="en-GB"/>
          </w:rPr>
          <w:t>.</w:t>
        </w:r>
      </w:ins>
    </w:p>
    <w:p w14:paraId="2B4A73B8" w14:textId="77777777" w:rsidR="003E4C71" w:rsidRPr="003E4C71" w:rsidRDefault="003E4C71" w:rsidP="003E4C71">
      <w:pPr>
        <w:overflowPunct w:val="0"/>
        <w:autoSpaceDE w:val="0"/>
        <w:autoSpaceDN w:val="0"/>
        <w:adjustRightInd w:val="0"/>
        <w:textAlignment w:val="baseline"/>
        <w:rPr>
          <w:ins w:id="116" w:author="China Telecom-Lei GAO" w:date="2023-05-09T10:17:00Z"/>
          <w:rFonts w:eastAsia="等线"/>
          <w:lang w:eastAsia="en-GB"/>
        </w:rPr>
      </w:pPr>
      <w:ins w:id="117" w:author="China Telecom-Lei GAO" w:date="2023-05-09T10:17:00Z">
        <w:r w:rsidRPr="003E4C71">
          <w:rPr>
            <w:rFonts w:eastAsia="等线"/>
            <w:lang w:eastAsia="en-GB"/>
          </w:rPr>
          <w:t xml:space="preserve">The user may select an </w:t>
        </w:r>
        <w:proofErr w:type="gramStart"/>
        <w:r w:rsidRPr="003E4C71">
          <w:rPr>
            <w:rFonts w:eastAsia="等线"/>
            <w:lang w:eastAsia="en-GB"/>
          </w:rPr>
          <w:t>SNPN</w:t>
        </w:r>
        <w:proofErr w:type="gramEnd"/>
        <w:r w:rsidRPr="003E4C71">
          <w:rPr>
            <w:rFonts w:eastAsia="等线"/>
            <w:lang w:eastAsia="en-GB"/>
          </w:rPr>
          <w:t xml:space="preserve"> and the MS then initiates registration on this SNPN using the NG-RAN access technology, the subscriber identifier and the credentials from the selected entry of the </w:t>
        </w:r>
        <w:r w:rsidRPr="003E4C71">
          <w:rPr>
            <w:rFonts w:eastAsia="等线"/>
            <w:lang w:eastAsia="ja-JP"/>
          </w:rPr>
          <w:t xml:space="preserve">"list of </w:t>
        </w:r>
        <w:r w:rsidRPr="003E4C71">
          <w:rPr>
            <w:rFonts w:eastAsia="等线"/>
            <w:noProof/>
            <w:lang w:eastAsia="en-GB"/>
          </w:rPr>
          <w:t>subscriber data" or from USIM, if the PLMN subscription is selected, determined as follows:</w:t>
        </w:r>
      </w:ins>
    </w:p>
    <w:p w14:paraId="62462A51" w14:textId="77777777" w:rsidR="003E4C71" w:rsidRPr="003E4C71" w:rsidRDefault="003E4C71" w:rsidP="003E4C71">
      <w:pPr>
        <w:overflowPunct w:val="0"/>
        <w:autoSpaceDE w:val="0"/>
        <w:autoSpaceDN w:val="0"/>
        <w:adjustRightInd w:val="0"/>
        <w:ind w:left="568" w:hanging="284"/>
        <w:textAlignment w:val="baseline"/>
        <w:rPr>
          <w:ins w:id="118" w:author="China Telecom-Lei GAO" w:date="2023-05-09T10:17:00Z"/>
          <w:rFonts w:eastAsia="等线"/>
          <w:lang w:eastAsia="en-GB"/>
        </w:rPr>
      </w:pPr>
      <w:ins w:id="119" w:author="China Telecom-Lei GAO" w:date="2023-05-09T10:17:00Z">
        <w:r w:rsidRPr="003E4C71">
          <w:rPr>
            <w:rFonts w:eastAsia="等线"/>
            <w:lang w:eastAsia="en-GB"/>
          </w:rPr>
          <w:t>-</w:t>
        </w:r>
        <w:r w:rsidRPr="003E4C71">
          <w:rPr>
            <w:rFonts w:eastAsia="等线"/>
            <w:lang w:eastAsia="en-GB"/>
          </w:rPr>
          <w:tab/>
          <w:t xml:space="preserve">for bullet a) above, the entry of the </w:t>
        </w:r>
        <w:r w:rsidRPr="003E4C71">
          <w:rPr>
            <w:rFonts w:eastAsia="等线"/>
            <w:lang w:eastAsia="ja-JP"/>
          </w:rPr>
          <w:t xml:space="preserve">"list of </w:t>
        </w:r>
        <w:r w:rsidRPr="003E4C71">
          <w:rPr>
            <w:rFonts w:eastAsia="等线"/>
            <w:noProof/>
            <w:lang w:eastAsia="en-GB"/>
          </w:rPr>
          <w:t xml:space="preserve">subscriber data", with the SNPN identity </w:t>
        </w:r>
        <w:r w:rsidRPr="003E4C71">
          <w:rPr>
            <w:rFonts w:eastAsia="等线"/>
            <w:lang w:eastAsia="en-GB"/>
          </w:rPr>
          <w:t xml:space="preserve">matching the selected SNPN (this may take place at any time during the presentation of SNPNs), shall be considered as </w:t>
        </w:r>
        <w:proofErr w:type="gramStart"/>
        <w:r w:rsidRPr="003E4C71">
          <w:rPr>
            <w:rFonts w:eastAsia="等线"/>
            <w:lang w:eastAsia="en-GB"/>
          </w:rPr>
          <w:t>selected;</w:t>
        </w:r>
        <w:proofErr w:type="gramEnd"/>
      </w:ins>
    </w:p>
    <w:p w14:paraId="38D2426A" w14:textId="77777777" w:rsidR="003E4C71" w:rsidRPr="003E4C71" w:rsidRDefault="003E4C71" w:rsidP="003E4C71">
      <w:pPr>
        <w:overflowPunct w:val="0"/>
        <w:autoSpaceDE w:val="0"/>
        <w:autoSpaceDN w:val="0"/>
        <w:adjustRightInd w:val="0"/>
        <w:ind w:left="568" w:hanging="284"/>
        <w:textAlignment w:val="baseline"/>
        <w:rPr>
          <w:ins w:id="120" w:author="China Telecom-Lei GAO" w:date="2023-05-09T10:17:00Z"/>
          <w:rFonts w:eastAsia="等线"/>
          <w:lang w:eastAsia="en-GB"/>
        </w:rPr>
      </w:pPr>
      <w:ins w:id="121" w:author="China Telecom-Lei GAO" w:date="2023-05-09T10:17:00Z">
        <w:r w:rsidRPr="003E4C71">
          <w:rPr>
            <w:rFonts w:eastAsia="等线"/>
            <w:lang w:eastAsia="en-GB"/>
          </w:rPr>
          <w:t>-</w:t>
        </w:r>
        <w:r w:rsidRPr="003E4C71">
          <w:rPr>
            <w:rFonts w:eastAsia="等线"/>
            <w:lang w:eastAsia="en-GB"/>
          </w:rPr>
          <w:tab/>
          <w:t>for bullet b-1) above:</w:t>
        </w:r>
      </w:ins>
    </w:p>
    <w:p w14:paraId="754A9FF1" w14:textId="77777777" w:rsidR="003E4C71" w:rsidRPr="003E4C71" w:rsidRDefault="003E4C71" w:rsidP="003E4C71">
      <w:pPr>
        <w:overflowPunct w:val="0"/>
        <w:autoSpaceDE w:val="0"/>
        <w:autoSpaceDN w:val="0"/>
        <w:adjustRightInd w:val="0"/>
        <w:ind w:left="851" w:hanging="284"/>
        <w:textAlignment w:val="baseline"/>
        <w:rPr>
          <w:ins w:id="122" w:author="China Telecom-Lei GAO" w:date="2023-05-09T10:17:00Z"/>
          <w:rFonts w:eastAsia="等线"/>
          <w:noProof/>
          <w:lang w:eastAsia="en-GB"/>
        </w:rPr>
      </w:pPr>
      <w:proofErr w:type="spellStart"/>
      <w:ins w:id="123" w:author="China Telecom-Lei GAO" w:date="2023-05-09T10:17:00Z">
        <w:r w:rsidRPr="003E4C71">
          <w:rPr>
            <w:rFonts w:eastAsia="等线"/>
            <w:lang w:eastAsia="en-GB"/>
          </w:rPr>
          <w:t>i</w:t>
        </w:r>
        <w:proofErr w:type="spellEnd"/>
        <w:r w:rsidRPr="003E4C71">
          <w:rPr>
            <w:rFonts w:eastAsia="等线"/>
            <w:lang w:eastAsia="en-GB"/>
          </w:rPr>
          <w:t>)</w:t>
        </w:r>
        <w:r w:rsidRPr="003E4C71">
          <w:rPr>
            <w:rFonts w:eastAsia="等线"/>
            <w:lang w:eastAsia="en-GB"/>
          </w:rPr>
          <w:tab/>
          <w:t xml:space="preserve">the entry of the </w:t>
        </w:r>
        <w:r w:rsidRPr="003E4C71">
          <w:rPr>
            <w:rFonts w:eastAsia="等线"/>
            <w:lang w:eastAsia="ja-JP"/>
          </w:rPr>
          <w:t xml:space="preserve">"list of </w:t>
        </w:r>
        <w:r w:rsidRPr="003E4C71">
          <w:rPr>
            <w:rFonts w:eastAsia="等线"/>
            <w:noProof/>
            <w:lang w:eastAsia="en-GB"/>
          </w:rPr>
          <w:t xml:space="preserve">subscriber data" which contains the </w:t>
        </w:r>
        <w:r w:rsidRPr="003E4C71">
          <w:rPr>
            <w:rFonts w:eastAsia="等线"/>
            <w:lang w:eastAsia="en-GB"/>
          </w:rPr>
          <w:t xml:space="preserve">user controlled prioritized lists of preferred SNPNs that includes the SNPN identity of the selected SNPN </w:t>
        </w:r>
        <w:r w:rsidRPr="003E4C71">
          <w:rPr>
            <w:rFonts w:eastAsia="等线"/>
            <w:noProof/>
            <w:lang w:eastAsia="en-GB"/>
          </w:rPr>
          <w:t>shall be considered as selected</w:t>
        </w:r>
        <w:r w:rsidRPr="003E4C71">
          <w:rPr>
            <w:rFonts w:eastAsia="等线"/>
            <w:lang w:eastAsia="en-GB"/>
          </w:rPr>
          <w:t xml:space="preserve">, if the user controlled prioritized list of preferred SNPNs that includes the SNPN identity of the selected SNPN is included in the entry of the </w:t>
        </w:r>
        <w:r w:rsidRPr="003E4C71">
          <w:rPr>
            <w:rFonts w:eastAsia="等线"/>
            <w:lang w:eastAsia="ja-JP"/>
          </w:rPr>
          <w:t xml:space="preserve">"list of </w:t>
        </w:r>
        <w:r w:rsidRPr="003E4C71">
          <w:rPr>
            <w:rFonts w:eastAsia="等线"/>
            <w:noProof/>
            <w:lang w:eastAsia="en-GB"/>
          </w:rPr>
          <w:t>subscriber data"; or</w:t>
        </w:r>
      </w:ins>
    </w:p>
    <w:p w14:paraId="4AE6CCAC" w14:textId="77777777" w:rsidR="003E4C71" w:rsidRPr="003E4C71" w:rsidRDefault="003E4C71" w:rsidP="003E4C71">
      <w:pPr>
        <w:overflowPunct w:val="0"/>
        <w:autoSpaceDE w:val="0"/>
        <w:autoSpaceDN w:val="0"/>
        <w:adjustRightInd w:val="0"/>
        <w:ind w:left="851" w:hanging="284"/>
        <w:textAlignment w:val="baseline"/>
        <w:rPr>
          <w:ins w:id="124" w:author="China Telecom-Lei GAO" w:date="2023-05-09T10:17:00Z"/>
          <w:rFonts w:eastAsia="等线"/>
          <w:lang w:eastAsia="en-GB"/>
        </w:rPr>
      </w:pPr>
      <w:ins w:id="125" w:author="China Telecom-Lei GAO" w:date="2023-05-09T10:17:00Z">
        <w:r w:rsidRPr="003E4C71">
          <w:rPr>
            <w:rFonts w:eastAsia="等线"/>
            <w:noProof/>
            <w:lang w:eastAsia="en-GB"/>
          </w:rPr>
          <w:t>-</w:t>
        </w:r>
        <w:r w:rsidRPr="003E4C71">
          <w:rPr>
            <w:rFonts w:eastAsia="等线"/>
            <w:noProof/>
            <w:lang w:eastAsia="en-GB"/>
          </w:rPr>
          <w:tab/>
        </w:r>
        <w:r w:rsidRPr="003E4C71">
          <w:rPr>
            <w:rFonts w:eastAsia="等线"/>
            <w:lang w:eastAsia="en-GB"/>
          </w:rPr>
          <w:t xml:space="preserve">the PLMN subscription </w:t>
        </w:r>
        <w:r w:rsidRPr="003E4C71">
          <w:rPr>
            <w:rFonts w:eastAsia="等线"/>
            <w:noProof/>
            <w:lang w:eastAsia="en-GB"/>
          </w:rPr>
          <w:t xml:space="preserve">shall be considered as selected, </w:t>
        </w:r>
        <w:r w:rsidRPr="003E4C71">
          <w:rPr>
            <w:rFonts w:eastAsia="等线"/>
            <w:lang w:eastAsia="en-GB"/>
          </w:rPr>
          <w:t xml:space="preserve">if the user controlled prioritized list of preferred SNPNs associated with the PLMN subscription includes the SNPN identity of the selected </w:t>
        </w:r>
        <w:proofErr w:type="gramStart"/>
        <w:r w:rsidRPr="003E4C71">
          <w:rPr>
            <w:rFonts w:eastAsia="等线"/>
            <w:lang w:eastAsia="en-GB"/>
          </w:rPr>
          <w:t>SNPN;</w:t>
        </w:r>
        <w:proofErr w:type="gramEnd"/>
      </w:ins>
    </w:p>
    <w:p w14:paraId="1346C086" w14:textId="77777777" w:rsidR="003E4C71" w:rsidRPr="003E4C71" w:rsidRDefault="003E4C71" w:rsidP="003E4C71">
      <w:pPr>
        <w:overflowPunct w:val="0"/>
        <w:autoSpaceDE w:val="0"/>
        <w:autoSpaceDN w:val="0"/>
        <w:adjustRightInd w:val="0"/>
        <w:ind w:left="568" w:hanging="284"/>
        <w:textAlignment w:val="baseline"/>
        <w:rPr>
          <w:ins w:id="126" w:author="China Telecom-Lei GAO" w:date="2023-05-09T10:17:00Z"/>
          <w:rFonts w:eastAsia="等线"/>
          <w:lang w:eastAsia="en-GB"/>
        </w:rPr>
      </w:pPr>
      <w:ins w:id="127" w:author="China Telecom-Lei GAO" w:date="2023-05-09T10:17:00Z">
        <w:r w:rsidRPr="003E4C71">
          <w:rPr>
            <w:rFonts w:eastAsia="等线"/>
            <w:lang w:eastAsia="en-GB"/>
          </w:rPr>
          <w:t>-</w:t>
        </w:r>
        <w:r w:rsidRPr="003E4C71">
          <w:rPr>
            <w:rFonts w:eastAsia="等线"/>
            <w:lang w:eastAsia="en-GB"/>
          </w:rPr>
          <w:tab/>
          <w:t>for bullet b-2) above:</w:t>
        </w:r>
      </w:ins>
    </w:p>
    <w:p w14:paraId="1C548696" w14:textId="77777777" w:rsidR="003E4C71" w:rsidRPr="003E4C71" w:rsidRDefault="003E4C71" w:rsidP="003E4C71">
      <w:pPr>
        <w:overflowPunct w:val="0"/>
        <w:autoSpaceDE w:val="0"/>
        <w:autoSpaceDN w:val="0"/>
        <w:adjustRightInd w:val="0"/>
        <w:ind w:left="851" w:hanging="284"/>
        <w:textAlignment w:val="baseline"/>
        <w:rPr>
          <w:ins w:id="128" w:author="China Telecom-Lei GAO" w:date="2023-05-09T10:17:00Z"/>
          <w:rFonts w:eastAsia="等线"/>
          <w:noProof/>
          <w:lang w:eastAsia="en-GB"/>
        </w:rPr>
      </w:pPr>
      <w:proofErr w:type="spellStart"/>
      <w:ins w:id="129" w:author="China Telecom-Lei GAO" w:date="2023-05-09T10:17:00Z">
        <w:r w:rsidRPr="003E4C71">
          <w:rPr>
            <w:rFonts w:eastAsia="等线"/>
            <w:lang w:eastAsia="en-GB"/>
          </w:rPr>
          <w:t>i</w:t>
        </w:r>
        <w:proofErr w:type="spellEnd"/>
        <w:r w:rsidRPr="003E4C71">
          <w:rPr>
            <w:rFonts w:eastAsia="等线"/>
            <w:lang w:eastAsia="en-GB"/>
          </w:rPr>
          <w:t>)</w:t>
        </w:r>
        <w:r w:rsidRPr="003E4C71">
          <w:rPr>
            <w:rFonts w:eastAsia="等线"/>
            <w:lang w:eastAsia="en-GB"/>
          </w:rPr>
          <w:tab/>
          <w:t xml:space="preserve">the entry of the </w:t>
        </w:r>
        <w:r w:rsidRPr="003E4C71">
          <w:rPr>
            <w:rFonts w:eastAsia="等线"/>
            <w:lang w:eastAsia="ja-JP"/>
          </w:rPr>
          <w:t xml:space="preserve">"list of </w:t>
        </w:r>
        <w:r w:rsidRPr="003E4C71">
          <w:rPr>
            <w:rFonts w:eastAsia="等线"/>
            <w:noProof/>
            <w:lang w:eastAsia="en-GB"/>
          </w:rPr>
          <w:t xml:space="preserve">subscriber data" which contains the </w:t>
        </w:r>
        <w:r w:rsidRPr="003E4C71">
          <w:rPr>
            <w:rFonts w:eastAsia="等线"/>
            <w:lang w:eastAsia="en-GB"/>
          </w:rPr>
          <w:t xml:space="preserve">credentials holder controlled prioritized list of preferred SNPNs that includes the SNPN identity of the selected SNPN shall be considered as selected, if the credentials holder controlled prioritized list of preferred SNPNs that includes the SNPN identity of the selected SNPN is included in the entry of the </w:t>
        </w:r>
        <w:r w:rsidRPr="003E4C71">
          <w:rPr>
            <w:rFonts w:eastAsia="等线"/>
            <w:lang w:eastAsia="ja-JP"/>
          </w:rPr>
          <w:t xml:space="preserve">"list of </w:t>
        </w:r>
        <w:r w:rsidRPr="003E4C71">
          <w:rPr>
            <w:rFonts w:eastAsia="等线"/>
            <w:noProof/>
            <w:lang w:eastAsia="en-GB"/>
          </w:rPr>
          <w:t>subscriber data"; or</w:t>
        </w:r>
      </w:ins>
    </w:p>
    <w:p w14:paraId="71BBDAEB" w14:textId="77777777" w:rsidR="003E4C71" w:rsidRPr="003E4C71" w:rsidRDefault="003E4C71" w:rsidP="003E4C71">
      <w:pPr>
        <w:overflowPunct w:val="0"/>
        <w:autoSpaceDE w:val="0"/>
        <w:autoSpaceDN w:val="0"/>
        <w:adjustRightInd w:val="0"/>
        <w:ind w:left="851" w:hanging="284"/>
        <w:textAlignment w:val="baseline"/>
        <w:rPr>
          <w:ins w:id="130" w:author="China Telecom-Lei GAO" w:date="2023-05-09T10:17:00Z"/>
          <w:rFonts w:eastAsia="等线"/>
          <w:lang w:eastAsia="en-GB"/>
        </w:rPr>
      </w:pPr>
      <w:ins w:id="131" w:author="China Telecom-Lei GAO" w:date="2023-05-09T10:17:00Z">
        <w:r w:rsidRPr="003E4C71">
          <w:rPr>
            <w:rFonts w:eastAsia="等线"/>
            <w:noProof/>
            <w:lang w:eastAsia="en-GB"/>
          </w:rPr>
          <w:t>ii)</w:t>
        </w:r>
        <w:r w:rsidRPr="003E4C71">
          <w:rPr>
            <w:rFonts w:eastAsia="等线"/>
            <w:noProof/>
            <w:lang w:eastAsia="en-GB"/>
          </w:rPr>
          <w:tab/>
        </w:r>
        <w:r w:rsidRPr="003E4C71">
          <w:rPr>
            <w:rFonts w:eastAsia="等线"/>
            <w:lang w:eastAsia="en-GB"/>
          </w:rPr>
          <w:t xml:space="preserve">the PLMN subscription </w:t>
        </w:r>
        <w:r w:rsidRPr="003E4C71">
          <w:rPr>
            <w:rFonts w:eastAsia="等线"/>
            <w:noProof/>
            <w:lang w:eastAsia="en-GB"/>
          </w:rPr>
          <w:t xml:space="preserve">shall be considered as selected, </w:t>
        </w:r>
        <w:r w:rsidRPr="003E4C71">
          <w:rPr>
            <w:rFonts w:eastAsia="等线"/>
            <w:lang w:eastAsia="en-GB"/>
          </w:rPr>
          <w:t xml:space="preserve">if the credentials holder controlled prioritized list of preferred SNPNs associated with the PLMN subscription includes the SNPN identity of the selected </w:t>
        </w:r>
        <w:proofErr w:type="gramStart"/>
        <w:r w:rsidRPr="003E4C71">
          <w:rPr>
            <w:rFonts w:eastAsia="等线"/>
            <w:lang w:eastAsia="en-GB"/>
          </w:rPr>
          <w:t>SNPN;</w:t>
        </w:r>
        <w:proofErr w:type="gramEnd"/>
      </w:ins>
    </w:p>
    <w:p w14:paraId="4ECA4C93" w14:textId="77777777" w:rsidR="003E4C71" w:rsidRPr="003E4C71" w:rsidRDefault="003E4C71" w:rsidP="003E4C71">
      <w:pPr>
        <w:overflowPunct w:val="0"/>
        <w:autoSpaceDE w:val="0"/>
        <w:autoSpaceDN w:val="0"/>
        <w:adjustRightInd w:val="0"/>
        <w:ind w:left="568" w:hanging="284"/>
        <w:textAlignment w:val="baseline"/>
        <w:rPr>
          <w:ins w:id="132" w:author="China Telecom-Lei GAO" w:date="2023-05-09T10:17:00Z"/>
          <w:rFonts w:eastAsia="等线"/>
          <w:lang w:eastAsia="en-GB"/>
        </w:rPr>
      </w:pPr>
      <w:ins w:id="133" w:author="China Telecom-Lei GAO" w:date="2023-05-09T10:17:00Z">
        <w:r w:rsidRPr="003E4C71">
          <w:rPr>
            <w:rFonts w:eastAsia="等线"/>
            <w:lang w:eastAsia="en-GB"/>
          </w:rPr>
          <w:lastRenderedPageBreak/>
          <w:t>-</w:t>
        </w:r>
        <w:r w:rsidRPr="003E4C71">
          <w:rPr>
            <w:rFonts w:eastAsia="等线"/>
            <w:lang w:eastAsia="en-GB"/>
          </w:rPr>
          <w:tab/>
          <w:t>for bullet b-3) above:</w:t>
        </w:r>
      </w:ins>
    </w:p>
    <w:p w14:paraId="41E89020" w14:textId="77777777" w:rsidR="003E4C71" w:rsidRPr="003E4C71" w:rsidRDefault="003E4C71" w:rsidP="003E4C71">
      <w:pPr>
        <w:overflowPunct w:val="0"/>
        <w:autoSpaceDE w:val="0"/>
        <w:autoSpaceDN w:val="0"/>
        <w:adjustRightInd w:val="0"/>
        <w:ind w:left="851" w:hanging="284"/>
        <w:textAlignment w:val="baseline"/>
        <w:rPr>
          <w:ins w:id="134" w:author="China Telecom-Lei GAO" w:date="2023-05-09T10:17:00Z"/>
          <w:rFonts w:eastAsia="等线"/>
          <w:noProof/>
          <w:lang w:eastAsia="en-GB"/>
        </w:rPr>
      </w:pPr>
      <w:proofErr w:type="spellStart"/>
      <w:ins w:id="135" w:author="China Telecom-Lei GAO" w:date="2023-05-09T10:17:00Z">
        <w:r w:rsidRPr="003E4C71">
          <w:rPr>
            <w:rFonts w:eastAsia="等线"/>
            <w:lang w:eastAsia="en-GB"/>
          </w:rPr>
          <w:t>i</w:t>
        </w:r>
        <w:proofErr w:type="spellEnd"/>
        <w:r w:rsidRPr="003E4C71">
          <w:rPr>
            <w:rFonts w:eastAsia="等线"/>
            <w:lang w:eastAsia="en-GB"/>
          </w:rPr>
          <w:t>)</w:t>
        </w:r>
        <w:r w:rsidRPr="003E4C71">
          <w:rPr>
            <w:rFonts w:eastAsia="等线"/>
            <w:lang w:eastAsia="en-GB"/>
          </w:rPr>
          <w:tab/>
          <w:t xml:space="preserve">the entry of the </w:t>
        </w:r>
        <w:r w:rsidRPr="003E4C71">
          <w:rPr>
            <w:rFonts w:eastAsia="等线"/>
            <w:lang w:eastAsia="ja-JP"/>
          </w:rPr>
          <w:t xml:space="preserve">"list of </w:t>
        </w:r>
        <w:r w:rsidRPr="003E4C71">
          <w:rPr>
            <w:rFonts w:eastAsia="等线"/>
            <w:noProof/>
            <w:lang w:eastAsia="en-GB"/>
          </w:rPr>
          <w:t xml:space="preserve">subscriber data" which contains the </w:t>
        </w:r>
        <w:r w:rsidRPr="003E4C71">
          <w:rPr>
            <w:rFonts w:eastAsia="等线"/>
            <w:lang w:eastAsia="en-GB"/>
          </w:rPr>
          <w:t>credentials holder controlled prioritized list of GINs that includes the GIN broadcast by the selected SNPN shall be considered as selected, if</w:t>
        </w:r>
        <w:r w:rsidRPr="003E4C71">
          <w:rPr>
            <w:rFonts w:eastAsia="等线"/>
            <w:noProof/>
            <w:lang w:eastAsia="en-GB"/>
          </w:rPr>
          <w:t xml:space="preserve"> the </w:t>
        </w:r>
        <w:r w:rsidRPr="003E4C71">
          <w:rPr>
            <w:rFonts w:eastAsia="等线"/>
            <w:lang w:eastAsia="en-GB"/>
          </w:rPr>
          <w:t xml:space="preserve">credentials holder controlled prioritized list of GINs that includes the GIN broadcast by the selected SNPN is included in the entry of the </w:t>
        </w:r>
        <w:r w:rsidRPr="003E4C71">
          <w:rPr>
            <w:rFonts w:eastAsia="等线"/>
            <w:lang w:eastAsia="ja-JP"/>
          </w:rPr>
          <w:t xml:space="preserve">"list of </w:t>
        </w:r>
        <w:r w:rsidRPr="003E4C71">
          <w:rPr>
            <w:rFonts w:eastAsia="等线"/>
            <w:noProof/>
            <w:lang w:eastAsia="en-GB"/>
          </w:rPr>
          <w:t>subscriber data"; or</w:t>
        </w:r>
      </w:ins>
    </w:p>
    <w:p w14:paraId="11EDE49C" w14:textId="77777777" w:rsidR="003E4C71" w:rsidRPr="003E4C71" w:rsidRDefault="003E4C71" w:rsidP="003E4C71">
      <w:pPr>
        <w:overflowPunct w:val="0"/>
        <w:autoSpaceDE w:val="0"/>
        <w:autoSpaceDN w:val="0"/>
        <w:adjustRightInd w:val="0"/>
        <w:ind w:left="851" w:hanging="284"/>
        <w:textAlignment w:val="baseline"/>
        <w:rPr>
          <w:ins w:id="136" w:author="China Telecom-Lei GAO" w:date="2023-05-09T10:17:00Z"/>
          <w:rFonts w:eastAsia="等线"/>
          <w:lang w:eastAsia="en-GB"/>
        </w:rPr>
      </w:pPr>
      <w:ins w:id="137" w:author="China Telecom-Lei GAO" w:date="2023-05-09T10:17:00Z">
        <w:r w:rsidRPr="003E4C71">
          <w:rPr>
            <w:rFonts w:eastAsia="等线"/>
            <w:noProof/>
            <w:lang w:eastAsia="en-GB"/>
          </w:rPr>
          <w:t>ii)</w:t>
        </w:r>
        <w:r w:rsidRPr="003E4C71">
          <w:rPr>
            <w:rFonts w:eastAsia="等线"/>
            <w:noProof/>
            <w:lang w:eastAsia="en-GB"/>
          </w:rPr>
          <w:tab/>
        </w:r>
        <w:r w:rsidRPr="003E4C71">
          <w:rPr>
            <w:rFonts w:eastAsia="等线"/>
            <w:lang w:eastAsia="en-GB"/>
          </w:rPr>
          <w:t xml:space="preserve">the PLMN subscription </w:t>
        </w:r>
        <w:r w:rsidRPr="003E4C71">
          <w:rPr>
            <w:rFonts w:eastAsia="等线"/>
            <w:noProof/>
            <w:lang w:eastAsia="en-GB"/>
          </w:rPr>
          <w:t xml:space="preserve">shall be considered as selected, </w:t>
        </w:r>
        <w:r w:rsidRPr="003E4C71">
          <w:rPr>
            <w:rFonts w:eastAsia="等线"/>
            <w:lang w:eastAsia="en-GB"/>
          </w:rPr>
          <w:t>if the credentials holder controlled prioritized list of GINs associated with the PLMN subscription includes the GIN broadcast by the selected SNPN; and</w:t>
        </w:r>
      </w:ins>
    </w:p>
    <w:p w14:paraId="6E67E500" w14:textId="77777777" w:rsidR="003E4C71" w:rsidRPr="003E4C71" w:rsidRDefault="003E4C71" w:rsidP="003E4C71">
      <w:pPr>
        <w:overflowPunct w:val="0"/>
        <w:autoSpaceDE w:val="0"/>
        <w:autoSpaceDN w:val="0"/>
        <w:adjustRightInd w:val="0"/>
        <w:ind w:left="568" w:hanging="284"/>
        <w:textAlignment w:val="baseline"/>
        <w:rPr>
          <w:ins w:id="138" w:author="China Telecom-Lei GAO" w:date="2023-05-09T10:17:00Z"/>
          <w:rFonts w:eastAsia="等线"/>
          <w:lang w:eastAsia="en-GB"/>
        </w:rPr>
      </w:pPr>
      <w:ins w:id="139" w:author="China Telecom-Lei GAO" w:date="2023-05-09T10:17:00Z">
        <w:r w:rsidRPr="003E4C71">
          <w:rPr>
            <w:rFonts w:eastAsia="等线"/>
            <w:lang w:eastAsia="en-GB"/>
          </w:rPr>
          <w:t>-</w:t>
        </w:r>
        <w:r w:rsidRPr="003E4C71">
          <w:rPr>
            <w:rFonts w:eastAsia="等线"/>
            <w:lang w:eastAsia="en-GB"/>
          </w:rPr>
          <w:tab/>
          <w:t xml:space="preserve">for bullet b-4) above, the entry of the </w:t>
        </w:r>
        <w:r w:rsidRPr="003E4C71">
          <w:rPr>
            <w:rFonts w:eastAsia="等线"/>
            <w:lang w:eastAsia="ja-JP"/>
          </w:rPr>
          <w:t xml:space="preserve">"list of </w:t>
        </w:r>
        <w:r w:rsidRPr="003E4C71">
          <w:rPr>
            <w:rFonts w:eastAsia="等线"/>
            <w:noProof/>
            <w:lang w:eastAsia="en-GB"/>
          </w:rPr>
          <w:t xml:space="preserve">subscriber data" or the PLMN subscription shall be </w:t>
        </w:r>
        <w:r w:rsidRPr="003E4C71">
          <w:rPr>
            <w:rFonts w:eastAsia="等线"/>
            <w:lang w:eastAsia="en-GB"/>
          </w:rPr>
          <w:t>selected by MS implementation specific means.</w:t>
        </w:r>
      </w:ins>
    </w:p>
    <w:p w14:paraId="22C910E9" w14:textId="77777777" w:rsidR="003E4C71" w:rsidRPr="003E4C71" w:rsidRDefault="003E4C71" w:rsidP="003E4C71">
      <w:pPr>
        <w:keepLines/>
        <w:overflowPunct w:val="0"/>
        <w:autoSpaceDE w:val="0"/>
        <w:autoSpaceDN w:val="0"/>
        <w:adjustRightInd w:val="0"/>
        <w:ind w:left="1135" w:hanging="851"/>
        <w:textAlignment w:val="baseline"/>
        <w:rPr>
          <w:ins w:id="140" w:author="China Telecom-Lei GAO" w:date="2023-05-09T10:17:00Z"/>
          <w:rFonts w:eastAsia="等线"/>
          <w:noProof/>
          <w:lang w:eastAsia="en-GB"/>
        </w:rPr>
      </w:pPr>
      <w:ins w:id="141" w:author="China Telecom-Lei GAO" w:date="2023-05-09T10:17:00Z">
        <w:r w:rsidRPr="003E4C71">
          <w:rPr>
            <w:rFonts w:eastAsia="等线"/>
            <w:lang w:eastAsia="en-GB"/>
          </w:rPr>
          <w:t>NOTE1:</w:t>
        </w:r>
        <w:r w:rsidRPr="003E4C71">
          <w:rPr>
            <w:rFonts w:eastAsia="等线"/>
            <w:lang w:eastAsia="en-GB"/>
          </w:rPr>
          <w:tab/>
          <w:t xml:space="preserve">If the SNPN identity of the selected SNPN is included in more than one of the following: one or more </w:t>
        </w:r>
        <w:r w:rsidRPr="003E4C71">
          <w:rPr>
            <w:rFonts w:eastAsia="等线"/>
            <w:noProof/>
            <w:lang w:eastAsia="en-GB"/>
          </w:rPr>
          <w:t xml:space="preserve">user controlled prioritized list(s) of preferred SNPNs configured in the ME, one or more credentials holder controlled prioritized list(s) of preferred SNPNs configured in the ME or the list of SNPNs which are broadcasting a GIN included in one or more </w:t>
        </w:r>
        <w:r w:rsidRPr="003E4C71">
          <w:rPr>
            <w:rFonts w:eastAsia="等线"/>
            <w:lang w:eastAsia="en-GB"/>
          </w:rPr>
          <w:t>credentials holder controlled prioritized list(s) of GINs configured in the ME, which subscription is selected is MS implementation specific</w:t>
        </w:r>
        <w:r w:rsidRPr="003E4C71">
          <w:rPr>
            <w:rFonts w:eastAsia="等线"/>
            <w:noProof/>
            <w:lang w:eastAsia="en-GB"/>
          </w:rPr>
          <w:t>.</w:t>
        </w:r>
      </w:ins>
    </w:p>
    <w:p w14:paraId="30FBA16C" w14:textId="715C500E" w:rsidR="00A35CD2" w:rsidRDefault="00A35CD2" w:rsidP="00561790">
      <w:pPr>
        <w:overflowPunct w:val="0"/>
        <w:autoSpaceDE w:val="0"/>
        <w:autoSpaceDN w:val="0"/>
        <w:adjustRightInd w:val="0"/>
        <w:textAlignment w:val="baseline"/>
        <w:rPr>
          <w:ins w:id="142" w:author="China Telecom-Lei GAO" w:date="2023-05-11T15:05:00Z"/>
          <w:rFonts w:eastAsia="等线" w:hint="eastAsia"/>
          <w:lang w:eastAsia="zh-CN"/>
        </w:rPr>
      </w:pPr>
      <w:ins w:id="143" w:author="China Telecom-Lei GAO" w:date="2023-05-11T15:05:00Z">
        <w:r>
          <w:rPr>
            <w:rFonts w:eastAsia="等线"/>
            <w:lang w:eastAsia="zh-CN"/>
          </w:rPr>
          <w:t>…</w:t>
        </w:r>
      </w:ins>
    </w:p>
    <w:p w14:paraId="07226A34" w14:textId="425AD073" w:rsidR="00BD0B5F" w:rsidRPr="00561790" w:rsidRDefault="003E4C71" w:rsidP="00561790">
      <w:pPr>
        <w:overflowPunct w:val="0"/>
        <w:autoSpaceDE w:val="0"/>
        <w:autoSpaceDN w:val="0"/>
        <w:adjustRightInd w:val="0"/>
        <w:textAlignment w:val="baseline"/>
        <w:rPr>
          <w:ins w:id="144" w:author="China Telecom-Lei GAO" w:date="2022-12-30T17:08:00Z"/>
          <w:rFonts w:eastAsia="等线"/>
          <w:lang w:eastAsia="en-GB"/>
        </w:rPr>
      </w:pPr>
      <w:ins w:id="145" w:author="China Telecom-Lei GAO" w:date="2023-05-09T10:17:00Z">
        <w:r w:rsidRPr="003E4C71">
          <w:rPr>
            <w:rFonts w:eastAsia="等线"/>
            <w:lang w:eastAsia="en-GB"/>
          </w:rPr>
          <w:t xml:space="preserve">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w:t>
        </w:r>
        <w:proofErr w:type="gramStart"/>
        <w:r w:rsidRPr="003E4C71">
          <w:rPr>
            <w:rFonts w:eastAsia="等线"/>
            <w:lang w:eastAsia="en-GB"/>
          </w:rPr>
          <w:t>limited service</w:t>
        </w:r>
        <w:proofErr w:type="gramEnd"/>
        <w:r w:rsidRPr="003E4C71">
          <w:rPr>
            <w:rFonts w:eastAsia="等线"/>
            <w:lang w:eastAsia="en-GB"/>
          </w:rPr>
          <w:t xml:space="preserve"> state.</w:t>
        </w:r>
      </w:ins>
    </w:p>
    <w:p w14:paraId="02C7075D" w14:textId="5F1DEFDA" w:rsidR="00FE162D" w:rsidRDefault="000D1B7F" w:rsidP="00AB2615">
      <w:pPr>
        <w:pStyle w:val="H6"/>
        <w:rPr>
          <w:ins w:id="146" w:author="China Telecom-Lei GAO" w:date="2023-05-09T10:47:00Z"/>
        </w:rPr>
      </w:pPr>
      <w:ins w:id="147" w:author="China Telecom-Lei GAO" w:date="2022-12-30T17:17:00Z">
        <w:r w:rsidRPr="008F3642">
          <w:t>6.5.</w:t>
        </w:r>
      </w:ins>
      <w:ins w:id="148" w:author="China Telecom-Lei GAO" w:date="2023-05-08T14:50:00Z">
        <w:r w:rsidR="00CD076A">
          <w:t>3.1</w:t>
        </w:r>
      </w:ins>
      <w:ins w:id="149" w:author="China Telecom-Lei GAO" w:date="2022-12-30T17:17:00Z">
        <w:r w:rsidRPr="008F3642">
          <w:t>.3</w:t>
        </w:r>
        <w:r w:rsidRPr="008F3642">
          <w:tab/>
          <w:t>Test description</w:t>
        </w:r>
      </w:ins>
      <w:bookmarkEnd w:id="68"/>
      <w:bookmarkEnd w:id="69"/>
      <w:bookmarkEnd w:id="70"/>
      <w:bookmarkEnd w:id="71"/>
      <w:bookmarkEnd w:id="72"/>
      <w:bookmarkEnd w:id="73"/>
      <w:bookmarkEnd w:id="74"/>
    </w:p>
    <w:p w14:paraId="67B3AE84" w14:textId="5DEB54C1" w:rsidR="00AB2615" w:rsidRPr="00561790" w:rsidRDefault="00AB2615" w:rsidP="00561790">
      <w:pPr>
        <w:rPr>
          <w:lang w:eastAsia="zh-CN"/>
        </w:rPr>
      </w:pPr>
      <w:ins w:id="150" w:author="China Telecom-Lei GAO" w:date="2023-05-09T10:47:00Z">
        <w:r>
          <w:rPr>
            <w:rFonts w:hint="eastAsia"/>
            <w:lang w:eastAsia="zh-CN"/>
          </w:rPr>
          <w:t>F</w:t>
        </w:r>
        <w:r>
          <w:rPr>
            <w:lang w:eastAsia="zh-CN"/>
          </w:rPr>
          <w:t>FS</w:t>
        </w:r>
      </w:ins>
    </w:p>
    <w:sectPr w:rsidR="00AB2615" w:rsidRPr="005617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B2224" w14:textId="77777777" w:rsidR="00E110D3" w:rsidRDefault="00E110D3">
      <w:r>
        <w:separator/>
      </w:r>
    </w:p>
  </w:endnote>
  <w:endnote w:type="continuationSeparator" w:id="0">
    <w:p w14:paraId="5A3474D4" w14:textId="77777777" w:rsidR="00E110D3" w:rsidRDefault="00E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86EB5" w14:textId="77777777" w:rsidR="00E110D3" w:rsidRDefault="00E110D3">
      <w:r>
        <w:separator/>
      </w:r>
    </w:p>
  </w:footnote>
  <w:footnote w:type="continuationSeparator" w:id="0">
    <w:p w14:paraId="75265810" w14:textId="77777777" w:rsidR="00E110D3" w:rsidRDefault="00E11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3C"/>
    <w:rsid w:val="000352F8"/>
    <w:rsid w:val="00060F2D"/>
    <w:rsid w:val="00063BCD"/>
    <w:rsid w:val="00073D4A"/>
    <w:rsid w:val="0007647F"/>
    <w:rsid w:val="00095C1A"/>
    <w:rsid w:val="000A5FEF"/>
    <w:rsid w:val="000A6394"/>
    <w:rsid w:val="000B0373"/>
    <w:rsid w:val="000B5EC7"/>
    <w:rsid w:val="000B667C"/>
    <w:rsid w:val="000B7FED"/>
    <w:rsid w:val="000C038A"/>
    <w:rsid w:val="000C426F"/>
    <w:rsid w:val="000C6598"/>
    <w:rsid w:val="000C6FA7"/>
    <w:rsid w:val="000D1B7F"/>
    <w:rsid w:val="000D44B3"/>
    <w:rsid w:val="000E1CC7"/>
    <w:rsid w:val="000E4223"/>
    <w:rsid w:val="000E58B3"/>
    <w:rsid w:val="0010316F"/>
    <w:rsid w:val="00111797"/>
    <w:rsid w:val="00122B9E"/>
    <w:rsid w:val="0013122B"/>
    <w:rsid w:val="001343C4"/>
    <w:rsid w:val="00145D43"/>
    <w:rsid w:val="001469DE"/>
    <w:rsid w:val="001512AD"/>
    <w:rsid w:val="0015172E"/>
    <w:rsid w:val="00153EEA"/>
    <w:rsid w:val="0015790D"/>
    <w:rsid w:val="00162CB8"/>
    <w:rsid w:val="00171327"/>
    <w:rsid w:val="00175699"/>
    <w:rsid w:val="00186030"/>
    <w:rsid w:val="00192C46"/>
    <w:rsid w:val="001959AC"/>
    <w:rsid w:val="00197C27"/>
    <w:rsid w:val="001A040B"/>
    <w:rsid w:val="001A08B3"/>
    <w:rsid w:val="001A6AA4"/>
    <w:rsid w:val="001A7B60"/>
    <w:rsid w:val="001B52F0"/>
    <w:rsid w:val="001B5BCD"/>
    <w:rsid w:val="001B752D"/>
    <w:rsid w:val="001B7A65"/>
    <w:rsid w:val="001C0BEB"/>
    <w:rsid w:val="001D4FCB"/>
    <w:rsid w:val="001D73DB"/>
    <w:rsid w:val="001E41F3"/>
    <w:rsid w:val="001F0EDE"/>
    <w:rsid w:val="001F1266"/>
    <w:rsid w:val="00206393"/>
    <w:rsid w:val="00207D26"/>
    <w:rsid w:val="00210EAC"/>
    <w:rsid w:val="00236E46"/>
    <w:rsid w:val="0024267D"/>
    <w:rsid w:val="00246E17"/>
    <w:rsid w:val="0026004D"/>
    <w:rsid w:val="002640DD"/>
    <w:rsid w:val="00274817"/>
    <w:rsid w:val="00275D12"/>
    <w:rsid w:val="00277DE2"/>
    <w:rsid w:val="00284FEB"/>
    <w:rsid w:val="002860C4"/>
    <w:rsid w:val="002B235A"/>
    <w:rsid w:val="002B5741"/>
    <w:rsid w:val="002C3290"/>
    <w:rsid w:val="002E141F"/>
    <w:rsid w:val="002E472E"/>
    <w:rsid w:val="002E74E0"/>
    <w:rsid w:val="00302131"/>
    <w:rsid w:val="00305409"/>
    <w:rsid w:val="003210FA"/>
    <w:rsid w:val="0033508E"/>
    <w:rsid w:val="00341F47"/>
    <w:rsid w:val="00346F6E"/>
    <w:rsid w:val="00355CDE"/>
    <w:rsid w:val="003609EF"/>
    <w:rsid w:val="0036231A"/>
    <w:rsid w:val="0036481D"/>
    <w:rsid w:val="00366118"/>
    <w:rsid w:val="00370058"/>
    <w:rsid w:val="00374DD4"/>
    <w:rsid w:val="003821F3"/>
    <w:rsid w:val="0039133A"/>
    <w:rsid w:val="00394C10"/>
    <w:rsid w:val="00394CC4"/>
    <w:rsid w:val="003C14A0"/>
    <w:rsid w:val="003C5F02"/>
    <w:rsid w:val="003D038F"/>
    <w:rsid w:val="003D15C4"/>
    <w:rsid w:val="003D2526"/>
    <w:rsid w:val="003E1A36"/>
    <w:rsid w:val="003E4C71"/>
    <w:rsid w:val="003E64EF"/>
    <w:rsid w:val="003E6A79"/>
    <w:rsid w:val="003F40DB"/>
    <w:rsid w:val="003F5544"/>
    <w:rsid w:val="00410371"/>
    <w:rsid w:val="00414C0A"/>
    <w:rsid w:val="004242F1"/>
    <w:rsid w:val="0042751A"/>
    <w:rsid w:val="0043634F"/>
    <w:rsid w:val="004468EF"/>
    <w:rsid w:val="004512AF"/>
    <w:rsid w:val="004512C6"/>
    <w:rsid w:val="00455853"/>
    <w:rsid w:val="00457904"/>
    <w:rsid w:val="00460626"/>
    <w:rsid w:val="00481D52"/>
    <w:rsid w:val="004A0859"/>
    <w:rsid w:val="004B75B7"/>
    <w:rsid w:val="004C4A97"/>
    <w:rsid w:val="004C7C5E"/>
    <w:rsid w:val="004D07B5"/>
    <w:rsid w:val="004D21D2"/>
    <w:rsid w:val="004E258D"/>
    <w:rsid w:val="004E2BE5"/>
    <w:rsid w:val="00500916"/>
    <w:rsid w:val="00504F30"/>
    <w:rsid w:val="00507744"/>
    <w:rsid w:val="005141D9"/>
    <w:rsid w:val="0051580D"/>
    <w:rsid w:val="00521170"/>
    <w:rsid w:val="00522C99"/>
    <w:rsid w:val="00525ACB"/>
    <w:rsid w:val="00537B73"/>
    <w:rsid w:val="005409F7"/>
    <w:rsid w:val="00542A14"/>
    <w:rsid w:val="00547111"/>
    <w:rsid w:val="0055564D"/>
    <w:rsid w:val="0055680C"/>
    <w:rsid w:val="00561790"/>
    <w:rsid w:val="00566BC6"/>
    <w:rsid w:val="00567332"/>
    <w:rsid w:val="00585AEF"/>
    <w:rsid w:val="005920D2"/>
    <w:rsid w:val="00592D74"/>
    <w:rsid w:val="005950CA"/>
    <w:rsid w:val="005A1230"/>
    <w:rsid w:val="005B7ABE"/>
    <w:rsid w:val="005C4BC3"/>
    <w:rsid w:val="005C7AC0"/>
    <w:rsid w:val="005C7C75"/>
    <w:rsid w:val="005E140B"/>
    <w:rsid w:val="005E22DB"/>
    <w:rsid w:val="005E2C44"/>
    <w:rsid w:val="005E7672"/>
    <w:rsid w:val="005F016B"/>
    <w:rsid w:val="005F3FB1"/>
    <w:rsid w:val="005F6831"/>
    <w:rsid w:val="00602294"/>
    <w:rsid w:val="00603081"/>
    <w:rsid w:val="006070BD"/>
    <w:rsid w:val="0061331E"/>
    <w:rsid w:val="0062027A"/>
    <w:rsid w:val="00621188"/>
    <w:rsid w:val="006257ED"/>
    <w:rsid w:val="006535AC"/>
    <w:rsid w:val="00653DE4"/>
    <w:rsid w:val="006659D4"/>
    <w:rsid w:val="00665C47"/>
    <w:rsid w:val="00673747"/>
    <w:rsid w:val="00675AF9"/>
    <w:rsid w:val="0069567B"/>
    <w:rsid w:val="00695808"/>
    <w:rsid w:val="00695E0B"/>
    <w:rsid w:val="006A52FA"/>
    <w:rsid w:val="006B1A98"/>
    <w:rsid w:val="006B46FB"/>
    <w:rsid w:val="006E1E84"/>
    <w:rsid w:val="006E21FB"/>
    <w:rsid w:val="006F6972"/>
    <w:rsid w:val="006F6D37"/>
    <w:rsid w:val="00713C3E"/>
    <w:rsid w:val="00721118"/>
    <w:rsid w:val="007211D2"/>
    <w:rsid w:val="00730414"/>
    <w:rsid w:val="00760D72"/>
    <w:rsid w:val="00786CFA"/>
    <w:rsid w:val="00792342"/>
    <w:rsid w:val="00793FBC"/>
    <w:rsid w:val="007977A8"/>
    <w:rsid w:val="007A2605"/>
    <w:rsid w:val="007A5064"/>
    <w:rsid w:val="007A5C02"/>
    <w:rsid w:val="007B2059"/>
    <w:rsid w:val="007B3B8D"/>
    <w:rsid w:val="007B512A"/>
    <w:rsid w:val="007C2097"/>
    <w:rsid w:val="007C6CA6"/>
    <w:rsid w:val="007D4AE9"/>
    <w:rsid w:val="007D6A07"/>
    <w:rsid w:val="007F7259"/>
    <w:rsid w:val="00800028"/>
    <w:rsid w:val="008040A8"/>
    <w:rsid w:val="00806A6D"/>
    <w:rsid w:val="008071EF"/>
    <w:rsid w:val="008243D9"/>
    <w:rsid w:val="008279FA"/>
    <w:rsid w:val="008341F0"/>
    <w:rsid w:val="00842DAF"/>
    <w:rsid w:val="00845B63"/>
    <w:rsid w:val="008626E7"/>
    <w:rsid w:val="00863673"/>
    <w:rsid w:val="00865871"/>
    <w:rsid w:val="00870EE7"/>
    <w:rsid w:val="008863B9"/>
    <w:rsid w:val="00887471"/>
    <w:rsid w:val="008A45A6"/>
    <w:rsid w:val="008B0A90"/>
    <w:rsid w:val="008B7FF0"/>
    <w:rsid w:val="008D06C5"/>
    <w:rsid w:val="008D3CCC"/>
    <w:rsid w:val="008F3789"/>
    <w:rsid w:val="008F5EC6"/>
    <w:rsid w:val="008F686C"/>
    <w:rsid w:val="00902D82"/>
    <w:rsid w:val="009148DE"/>
    <w:rsid w:val="009372D5"/>
    <w:rsid w:val="00941E30"/>
    <w:rsid w:val="0095018A"/>
    <w:rsid w:val="00950A69"/>
    <w:rsid w:val="009579E6"/>
    <w:rsid w:val="00961071"/>
    <w:rsid w:val="0097239B"/>
    <w:rsid w:val="009777D9"/>
    <w:rsid w:val="00991B88"/>
    <w:rsid w:val="00997573"/>
    <w:rsid w:val="009A5753"/>
    <w:rsid w:val="009A579D"/>
    <w:rsid w:val="009B510C"/>
    <w:rsid w:val="009B6F5D"/>
    <w:rsid w:val="009B7A1E"/>
    <w:rsid w:val="009C036D"/>
    <w:rsid w:val="009E3297"/>
    <w:rsid w:val="009F0E55"/>
    <w:rsid w:val="009F1E24"/>
    <w:rsid w:val="009F734F"/>
    <w:rsid w:val="00A16BF2"/>
    <w:rsid w:val="00A21208"/>
    <w:rsid w:val="00A246B6"/>
    <w:rsid w:val="00A35CD2"/>
    <w:rsid w:val="00A37A15"/>
    <w:rsid w:val="00A406C2"/>
    <w:rsid w:val="00A47E70"/>
    <w:rsid w:val="00A50CF0"/>
    <w:rsid w:val="00A52758"/>
    <w:rsid w:val="00A75205"/>
    <w:rsid w:val="00A766C5"/>
    <w:rsid w:val="00A7671C"/>
    <w:rsid w:val="00A8116C"/>
    <w:rsid w:val="00A9694B"/>
    <w:rsid w:val="00AA2CBC"/>
    <w:rsid w:val="00AB23E5"/>
    <w:rsid w:val="00AB2615"/>
    <w:rsid w:val="00AB3047"/>
    <w:rsid w:val="00AB3FBC"/>
    <w:rsid w:val="00AC0F78"/>
    <w:rsid w:val="00AC1002"/>
    <w:rsid w:val="00AC44A4"/>
    <w:rsid w:val="00AC5820"/>
    <w:rsid w:val="00AD1CD8"/>
    <w:rsid w:val="00AD67E5"/>
    <w:rsid w:val="00AE4B87"/>
    <w:rsid w:val="00AF33F0"/>
    <w:rsid w:val="00AF6C98"/>
    <w:rsid w:val="00B00AD3"/>
    <w:rsid w:val="00B0229C"/>
    <w:rsid w:val="00B043A0"/>
    <w:rsid w:val="00B1052C"/>
    <w:rsid w:val="00B13D92"/>
    <w:rsid w:val="00B258BB"/>
    <w:rsid w:val="00B25F70"/>
    <w:rsid w:val="00B43035"/>
    <w:rsid w:val="00B550DD"/>
    <w:rsid w:val="00B67B97"/>
    <w:rsid w:val="00B67C0E"/>
    <w:rsid w:val="00B76CDD"/>
    <w:rsid w:val="00B8072D"/>
    <w:rsid w:val="00B817E7"/>
    <w:rsid w:val="00B82CC5"/>
    <w:rsid w:val="00B90D43"/>
    <w:rsid w:val="00B92080"/>
    <w:rsid w:val="00B968C8"/>
    <w:rsid w:val="00BA03E5"/>
    <w:rsid w:val="00BA3EC5"/>
    <w:rsid w:val="00BA51D9"/>
    <w:rsid w:val="00BB5DFC"/>
    <w:rsid w:val="00BD0B5F"/>
    <w:rsid w:val="00BD279D"/>
    <w:rsid w:val="00BD6BB8"/>
    <w:rsid w:val="00BD6D55"/>
    <w:rsid w:val="00BE262F"/>
    <w:rsid w:val="00BE6E84"/>
    <w:rsid w:val="00BF12D9"/>
    <w:rsid w:val="00BF441D"/>
    <w:rsid w:val="00C05697"/>
    <w:rsid w:val="00C12F87"/>
    <w:rsid w:val="00C261BA"/>
    <w:rsid w:val="00C339F7"/>
    <w:rsid w:val="00C404F4"/>
    <w:rsid w:val="00C51763"/>
    <w:rsid w:val="00C64AF5"/>
    <w:rsid w:val="00C66BA2"/>
    <w:rsid w:val="00C76F2A"/>
    <w:rsid w:val="00C870F6"/>
    <w:rsid w:val="00C92AC7"/>
    <w:rsid w:val="00C95985"/>
    <w:rsid w:val="00CB1736"/>
    <w:rsid w:val="00CC5026"/>
    <w:rsid w:val="00CC68D0"/>
    <w:rsid w:val="00CD076A"/>
    <w:rsid w:val="00CD0FC6"/>
    <w:rsid w:val="00D03F9A"/>
    <w:rsid w:val="00D06D51"/>
    <w:rsid w:val="00D14A87"/>
    <w:rsid w:val="00D2345A"/>
    <w:rsid w:val="00D237D8"/>
    <w:rsid w:val="00D24991"/>
    <w:rsid w:val="00D35C3E"/>
    <w:rsid w:val="00D40E0C"/>
    <w:rsid w:val="00D47AA9"/>
    <w:rsid w:val="00D47B0F"/>
    <w:rsid w:val="00D50255"/>
    <w:rsid w:val="00D53626"/>
    <w:rsid w:val="00D542F2"/>
    <w:rsid w:val="00D63999"/>
    <w:rsid w:val="00D63AB1"/>
    <w:rsid w:val="00D66520"/>
    <w:rsid w:val="00D66A3B"/>
    <w:rsid w:val="00D70D25"/>
    <w:rsid w:val="00D7392B"/>
    <w:rsid w:val="00D77339"/>
    <w:rsid w:val="00D84AE9"/>
    <w:rsid w:val="00D9307B"/>
    <w:rsid w:val="00DA4B8C"/>
    <w:rsid w:val="00DD008E"/>
    <w:rsid w:val="00DE34CF"/>
    <w:rsid w:val="00DE6024"/>
    <w:rsid w:val="00DE6837"/>
    <w:rsid w:val="00DF2342"/>
    <w:rsid w:val="00E03F8B"/>
    <w:rsid w:val="00E110D3"/>
    <w:rsid w:val="00E13F3D"/>
    <w:rsid w:val="00E15495"/>
    <w:rsid w:val="00E15BD7"/>
    <w:rsid w:val="00E34898"/>
    <w:rsid w:val="00E36494"/>
    <w:rsid w:val="00E57FD4"/>
    <w:rsid w:val="00E7645D"/>
    <w:rsid w:val="00E8464E"/>
    <w:rsid w:val="00E872B0"/>
    <w:rsid w:val="00E87B45"/>
    <w:rsid w:val="00E95BE3"/>
    <w:rsid w:val="00E971A1"/>
    <w:rsid w:val="00EB09B7"/>
    <w:rsid w:val="00ED4EA6"/>
    <w:rsid w:val="00EE1FD5"/>
    <w:rsid w:val="00EE7D7C"/>
    <w:rsid w:val="00F10543"/>
    <w:rsid w:val="00F11DF0"/>
    <w:rsid w:val="00F161E6"/>
    <w:rsid w:val="00F2423D"/>
    <w:rsid w:val="00F25D98"/>
    <w:rsid w:val="00F300FB"/>
    <w:rsid w:val="00F5293C"/>
    <w:rsid w:val="00F53CA6"/>
    <w:rsid w:val="00F60D8E"/>
    <w:rsid w:val="00F66907"/>
    <w:rsid w:val="00F77067"/>
    <w:rsid w:val="00F771C3"/>
    <w:rsid w:val="00F77437"/>
    <w:rsid w:val="00F95C63"/>
    <w:rsid w:val="00FA00CD"/>
    <w:rsid w:val="00FA3A26"/>
    <w:rsid w:val="00FA6870"/>
    <w:rsid w:val="00FA74B6"/>
    <w:rsid w:val="00FB6386"/>
    <w:rsid w:val="00FC452F"/>
    <w:rsid w:val="00FE071D"/>
    <w:rsid w:val="00FE162D"/>
    <w:rsid w:val="00FE7D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0D2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77DE2"/>
    <w:rPr>
      <w:rFonts w:ascii="Times New Roman" w:hAnsi="Times New Roman"/>
      <w:lang w:val="en-GB" w:eastAsia="en-US"/>
    </w:rPr>
  </w:style>
  <w:style w:type="character" w:customStyle="1" w:styleId="H6Char">
    <w:name w:val="H6 Char"/>
    <w:link w:val="H6"/>
    <w:qFormat/>
    <w:rsid w:val="00FE162D"/>
    <w:rPr>
      <w:rFonts w:ascii="Arial" w:hAnsi="Arial"/>
      <w:lang w:val="en-GB" w:eastAsia="en-US"/>
    </w:rPr>
  </w:style>
  <w:style w:type="character" w:customStyle="1" w:styleId="PLChar">
    <w:name w:val="PL Char"/>
    <w:link w:val="PL"/>
    <w:qFormat/>
    <w:rsid w:val="00D40E0C"/>
    <w:rPr>
      <w:rFonts w:ascii="Courier New" w:hAnsi="Courier New"/>
      <w:noProof/>
      <w:sz w:val="16"/>
      <w:lang w:val="en-GB" w:eastAsia="en-US"/>
    </w:rPr>
  </w:style>
  <w:style w:type="character" w:customStyle="1" w:styleId="B1Char1">
    <w:name w:val="B1 Char1"/>
    <w:link w:val="B1"/>
    <w:rsid w:val="001D73DB"/>
    <w:rPr>
      <w:rFonts w:ascii="Times New Roman" w:hAnsi="Times New Roman"/>
      <w:lang w:val="en-GB" w:eastAsia="en-US"/>
    </w:rPr>
  </w:style>
  <w:style w:type="character" w:customStyle="1" w:styleId="NOChar">
    <w:name w:val="NO Char"/>
    <w:link w:val="NO"/>
    <w:rsid w:val="001D73DB"/>
    <w:rPr>
      <w:rFonts w:ascii="Times New Roman" w:hAnsi="Times New Roman"/>
      <w:lang w:val="en-GB" w:eastAsia="en-US"/>
    </w:rPr>
  </w:style>
  <w:style w:type="character" w:customStyle="1" w:styleId="B2Char">
    <w:name w:val="B2 Char"/>
    <w:link w:val="B2"/>
    <w:qFormat/>
    <w:rsid w:val="001D73DB"/>
    <w:rPr>
      <w:rFonts w:ascii="Times New Roman" w:hAnsi="Times New Roman"/>
      <w:lang w:val="en-GB" w:eastAsia="en-US"/>
    </w:rPr>
  </w:style>
  <w:style w:type="character" w:customStyle="1" w:styleId="B1Char">
    <w:name w:val="B1 Char"/>
    <w:qFormat/>
    <w:locked/>
    <w:rsid w:val="00111797"/>
  </w:style>
  <w:style w:type="character" w:customStyle="1" w:styleId="THChar">
    <w:name w:val="TH Char"/>
    <w:link w:val="TH"/>
    <w:qFormat/>
    <w:rsid w:val="009372D5"/>
    <w:rPr>
      <w:rFonts w:ascii="Arial" w:hAnsi="Arial"/>
      <w:b/>
      <w:lang w:val="en-GB" w:eastAsia="en-US"/>
    </w:rPr>
  </w:style>
  <w:style w:type="character" w:customStyle="1" w:styleId="TALChar">
    <w:name w:val="TAL Char"/>
    <w:link w:val="TAL"/>
    <w:qFormat/>
    <w:rsid w:val="00FA6870"/>
    <w:rPr>
      <w:rFonts w:ascii="Arial" w:hAnsi="Arial"/>
      <w:sz w:val="18"/>
      <w:lang w:val="en-GB" w:eastAsia="en-US"/>
    </w:rPr>
  </w:style>
  <w:style w:type="character" w:customStyle="1" w:styleId="TANChar">
    <w:name w:val="TAN Char"/>
    <w:link w:val="TAN"/>
    <w:qFormat/>
    <w:rsid w:val="00FA6870"/>
    <w:rPr>
      <w:rFonts w:ascii="Arial" w:hAnsi="Arial"/>
      <w:sz w:val="18"/>
      <w:lang w:val="en-GB" w:eastAsia="en-US"/>
    </w:rPr>
  </w:style>
  <w:style w:type="character" w:customStyle="1" w:styleId="TAHCar">
    <w:name w:val="TAH Car"/>
    <w:link w:val="TAH"/>
    <w:qFormat/>
    <w:rsid w:val="001343C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62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1404</TotalTime>
  <Pages>4</Pages>
  <Words>1823</Words>
  <Characters>10396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Telecom-Lei GAO</cp:lastModifiedBy>
  <cp:revision>287</cp:revision>
  <cp:lastPrinted>1899-12-31T23:00:00Z</cp:lastPrinted>
  <dcterms:created xsi:type="dcterms:W3CDTF">2020-02-03T08:32:00Z</dcterms:created>
  <dcterms:modified xsi:type="dcterms:W3CDTF">2023-05-11T07:06:00Z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